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20" w:lineRule="exac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附表1:</w:t>
      </w: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厦门自贸片区项目引荐人资格确认表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842"/>
        <w:gridCol w:w="142"/>
        <w:gridCol w:w="142"/>
        <w:gridCol w:w="142"/>
        <w:gridCol w:w="567"/>
        <w:gridCol w:w="992"/>
        <w:gridCol w:w="425"/>
        <w:gridCol w:w="201"/>
        <w:gridCol w:w="50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505" w:type="dxa"/>
            <w:gridSpan w:val="11"/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一、项目情况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项目名称</w:t>
            </w:r>
          </w:p>
        </w:tc>
        <w:tc>
          <w:tcPr>
            <w:tcW w:w="6378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5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项目基本情况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>（拟投资内容、主要产品或服务、规模等)</w:t>
            </w:r>
          </w:p>
        </w:tc>
        <w:tc>
          <w:tcPr>
            <w:tcW w:w="6378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12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意向投资额</w:t>
            </w:r>
          </w:p>
        </w:tc>
        <w:tc>
          <w:tcPr>
            <w:tcW w:w="226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万元</w:t>
            </w:r>
          </w:p>
        </w:tc>
        <w:tc>
          <w:tcPr>
            <w:tcW w:w="2185" w:type="dxa"/>
            <w:gridSpan w:val="4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预计投产运营后可实现年营业收入</w:t>
            </w:r>
          </w:p>
        </w:tc>
        <w:tc>
          <w:tcPr>
            <w:tcW w:w="1925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亿元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127" w:type="dxa"/>
            <w:vMerge w:val="continue"/>
            <w:noWrap w:val="0"/>
            <w:vAlign w:val="center"/>
          </w:tcPr>
          <w:p/>
        </w:tc>
        <w:tc>
          <w:tcPr>
            <w:tcW w:w="226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万美元</w:t>
            </w:r>
          </w:p>
        </w:tc>
        <w:tc>
          <w:tcPr>
            <w:tcW w:w="2185" w:type="dxa"/>
            <w:gridSpan w:val="4"/>
            <w:vMerge w:val="continue"/>
            <w:noWrap w:val="0"/>
            <w:vAlign w:val="center"/>
          </w:tcPr>
          <w:p/>
        </w:tc>
        <w:tc>
          <w:tcPr>
            <w:tcW w:w="1925" w:type="dxa"/>
            <w:gridSpan w:val="2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投资方基本情况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（名称、投资来源国别/地区、主要业务、规模、行业地位等）</w:t>
            </w:r>
          </w:p>
        </w:tc>
        <w:tc>
          <w:tcPr>
            <w:tcW w:w="6378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21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投资方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对接负责人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85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职务</w:t>
            </w:r>
          </w:p>
        </w:tc>
        <w:tc>
          <w:tcPr>
            <w:tcW w:w="1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电话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8505" w:type="dxa"/>
            <w:gridSpan w:val="11"/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二、引荐人信息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名称/姓名</w:t>
            </w:r>
          </w:p>
        </w:tc>
        <w:tc>
          <w:tcPr>
            <w:tcW w:w="6378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护照/身份证/统一社会信用代码</w:t>
            </w:r>
          </w:p>
        </w:tc>
        <w:tc>
          <w:tcPr>
            <w:tcW w:w="6378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联系人及电话</w:t>
            </w:r>
          </w:p>
        </w:tc>
        <w:tc>
          <w:tcPr>
            <w:tcW w:w="6378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21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与投资方关系</w:t>
            </w:r>
          </w:p>
        </w:tc>
        <w:tc>
          <w:tcPr>
            <w:tcW w:w="6378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□投资方股东 □投资方高管 □投资方员工 □投资方客户</w:t>
            </w: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□投资方供应商 □业务合作伙伴 □咨询服务机构</w:t>
            </w: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□其它，请说明：</w:t>
            </w:r>
            <w:r>
              <w:rPr>
                <w:rFonts w:hint="eastAsia" w:ascii="宋体"/>
                <w:sz w:val="24"/>
                <w:u w:val="single"/>
              </w:rPr>
              <w:t xml:space="preserve">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21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申请方式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>（单选）</w:t>
            </w:r>
          </w:p>
        </w:tc>
        <w:tc>
          <w:tcPr>
            <w:tcW w:w="6378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□该项目仅有一名项目引荐人</w:t>
            </w: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□代表引荐团队提出申请，提供其它引荐人的书面委托书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505" w:type="dxa"/>
            <w:gridSpan w:val="11"/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三、项目引荐情况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项目意向落户的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区（开发区）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98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提供项目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信息的时间</w:t>
            </w:r>
          </w:p>
        </w:tc>
        <w:tc>
          <w:tcPr>
            <w:tcW w:w="255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8" w:hRule="atLeast"/>
          <w:jc w:val="center"/>
        </w:trPr>
        <w:tc>
          <w:tcPr>
            <w:tcW w:w="212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对接洽谈情况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（说明项目引荐人促成厦门市招商单位与投资者对接洽谈的时间、地点、参加人员、洽谈内容等）</w:t>
            </w:r>
          </w:p>
        </w:tc>
        <w:tc>
          <w:tcPr>
            <w:tcW w:w="6378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1" w:hRule="atLeast"/>
          <w:jc w:val="center"/>
        </w:trPr>
        <w:tc>
          <w:tcPr>
            <w:tcW w:w="4253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项目引荐人：</w:t>
            </w:r>
          </w:p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    </w:t>
            </w:r>
            <w:r>
              <w:rPr>
                <w:rFonts w:hint="eastAsia" w:ascii="宋体"/>
                <w:sz w:val="24"/>
              </w:rPr>
              <w:t>项目引荐人已充分知晓《厦门自贸片区招商中介机构及项目引荐人奖励办法》的规定和要求，填写信息均真实有效，特申请资格确认。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（签名/盖章）</w:t>
            </w:r>
          </w:p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>年    月   日</w:t>
            </w:r>
          </w:p>
        </w:tc>
        <w:tc>
          <w:tcPr>
            <w:tcW w:w="4252" w:type="dxa"/>
            <w:gridSpan w:val="7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商务主管部门：</w:t>
            </w:r>
          </w:p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  </w:t>
            </w:r>
            <w:r>
              <w:rPr>
                <w:rFonts w:hint="eastAsia" w:ascii="宋体"/>
                <w:sz w:val="24"/>
              </w:rPr>
              <w:t>情况属实，确认项目引荐人资格。</w:t>
            </w:r>
          </w:p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ind w:firstLine="5903" w:firstLineChars="2450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（印章）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>年    月   日</w:t>
            </w:r>
          </w:p>
        </w:tc>
      </w:tr>
    </w:tbl>
    <w:p>
      <w:pPr>
        <w:adjustRightInd w:val="0"/>
        <w:snapToGrid w:val="0"/>
        <w:ind w:right="44" w:rightChars="21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注：本表格正反两面打印，一式二份，项目引荐人、商务主管部门各留存一份。</w:t>
      </w:r>
    </w:p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br w:type="page"/>
      </w:r>
      <w:r>
        <w:rPr>
          <w:rFonts w:hint="eastAsia" w:ascii="黑体" w:eastAsia="黑体"/>
          <w:sz w:val="32"/>
          <w:szCs w:val="32"/>
        </w:rPr>
        <w:t>附表2:</w:t>
      </w:r>
    </w:p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厦门自贸片区项目引荐人奖励金申请表</w:t>
      </w:r>
    </w:p>
    <w:p>
      <w:pPr>
        <w:jc w:val="right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单位：万元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372"/>
        <w:gridCol w:w="1126"/>
        <w:gridCol w:w="53"/>
        <w:gridCol w:w="1701"/>
        <w:gridCol w:w="1419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5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一、引荐人信息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名称/姓名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护照/身份证/统一社会信用代码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联系人及电话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16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申请方式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（单选）</w:t>
            </w:r>
          </w:p>
        </w:tc>
        <w:tc>
          <w:tcPr>
            <w:tcW w:w="6878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□该项目仅有一名项目引荐人</w:t>
            </w:r>
          </w:p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□代表引荐团队提出申请，提供其它引荐人的书面委托书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申请奖励</w:t>
            </w:r>
          </w:p>
        </w:tc>
        <w:tc>
          <w:tcPr>
            <w:tcW w:w="6878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□项目信息引荐人奖励  □项目推动引荐人奖励  □项目推动引荐人重点项目叠加奖励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577" w:type="dxa"/>
            <w:gridSpan w:val="7"/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二、引荐项目情况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公司名称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统一社会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信用代码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地址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注册日期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年   月   日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注册资本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市域外投资者名称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市域外投资者实缴注册资本占比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满足奖励条件起止日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          年   月    日至    年   月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申请奖励标准</w:t>
            </w:r>
            <w:r>
              <w:rPr>
                <w:rFonts w:hint="eastAsia" w:ascii="宋体"/>
                <w:sz w:val="24"/>
              </w:rPr>
              <w:t>(3选1)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ind w:right="48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□申请按固定资产投资额给予奖励</w:t>
            </w:r>
          </w:p>
          <w:p>
            <w:pPr>
              <w:adjustRightInd w:val="0"/>
              <w:snapToGrid w:val="0"/>
              <w:ind w:right="48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□申请按实缴注册资本给予奖励</w:t>
            </w:r>
          </w:p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Cs w:val="21"/>
              </w:rPr>
              <w:t>□申请按地方经济贡献情况给予奖励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固定资产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投资额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>
            <w:pPr>
              <w:wordWrap w:val="0"/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市域外投资者固定资产投资额奖励基数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实缴注册资本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>
            <w:pPr>
              <w:wordWrap w:val="0"/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市域外投资者实缴注册资本奖励基数</w:t>
            </w:r>
          </w:p>
        </w:tc>
        <w:tc>
          <w:tcPr>
            <w:tcW w:w="26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6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地方经济贡献</w:t>
            </w:r>
          </w:p>
        </w:tc>
        <w:tc>
          <w:tcPr>
            <w:tcW w:w="13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所得税地方留成</w:t>
            </w:r>
          </w:p>
        </w:tc>
        <w:tc>
          <w:tcPr>
            <w:tcW w:w="117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市域外投资者地方经济贡献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奖励基数</w:t>
            </w: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所得税地方留成</w:t>
            </w:r>
          </w:p>
        </w:tc>
        <w:tc>
          <w:tcPr>
            <w:tcW w:w="120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699" w:type="dxa"/>
            <w:vMerge w:val="continue"/>
            <w:noWrap w:val="0"/>
            <w:vAlign w:val="center"/>
          </w:tcPr>
          <w:p/>
        </w:tc>
        <w:tc>
          <w:tcPr>
            <w:tcW w:w="13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增值税地方留成</w:t>
            </w:r>
          </w:p>
        </w:tc>
        <w:tc>
          <w:tcPr>
            <w:tcW w:w="117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/>
        </w:tc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增值税地方留成</w:t>
            </w:r>
          </w:p>
        </w:tc>
        <w:tc>
          <w:tcPr>
            <w:tcW w:w="120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69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/>
        </w:tc>
        <w:tc>
          <w:tcPr>
            <w:tcW w:w="13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合计</w:t>
            </w:r>
          </w:p>
        </w:tc>
        <w:tc>
          <w:tcPr>
            <w:tcW w:w="117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left="117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70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/>
        </w:tc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合计</w:t>
            </w:r>
          </w:p>
        </w:tc>
        <w:tc>
          <w:tcPr>
            <w:tcW w:w="120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577" w:type="dxa"/>
            <w:gridSpan w:val="7"/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三、项目推动引荐人奖励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引荐人实质性推动项目落户情况</w:t>
            </w:r>
            <w:r>
              <w:rPr>
                <w:rFonts w:hint="eastAsia" w:ascii="宋体"/>
                <w:sz w:val="24"/>
              </w:rPr>
              <w:t>(可另附纸及证明材料）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6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企业投产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运营情况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>（可另附纸及证明材料）</w:t>
            </w:r>
          </w:p>
        </w:tc>
        <w:tc>
          <w:tcPr>
            <w:tcW w:w="6878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0" w:hRule="atLeast"/>
          <w:jc w:val="center"/>
        </w:trPr>
        <w:tc>
          <w:tcPr>
            <w:tcW w:w="16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投资方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确认意见</w:t>
            </w:r>
          </w:p>
        </w:tc>
        <w:tc>
          <w:tcPr>
            <w:tcW w:w="6878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4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960" w:firstLine="3120" w:firstLineChars="13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签字（盖章）：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577" w:type="dxa"/>
            <w:gridSpan w:val="7"/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四、重点项目叠加奖励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重点鼓励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项目类型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□世界500强企业  □中国企业500强  □中国民营企业500强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□台湾百大企业　　□中央企业 　　　□境内上市公司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/>
                <w:b/>
                <w:sz w:val="24"/>
                <w:u w:val="single"/>
              </w:rPr>
            </w:pPr>
            <w:r>
              <w:rPr>
                <w:rFonts w:hint="eastAsia" w:ascii="宋体"/>
                <w:sz w:val="24"/>
              </w:rPr>
              <w:t>□行业龙头，请说明行业排名与依据：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577" w:type="dxa"/>
            <w:gridSpan w:val="7"/>
            <w:shd w:val="pct10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五、奖励金额及兑付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  <w:jc w:val="center"/>
        </w:trPr>
        <w:tc>
          <w:tcPr>
            <w:tcW w:w="169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申请奖励金额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1.项目信息引荐人奖励 </w:t>
            </w:r>
            <w:r>
              <w:rPr>
                <w:rFonts w:hint="eastAsia" w:asci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/>
                <w:sz w:val="24"/>
              </w:rPr>
              <w:t>万元</w:t>
            </w:r>
          </w:p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2.项目推动引荐人奖励 </w:t>
            </w:r>
            <w:r>
              <w:rPr>
                <w:rFonts w:hint="eastAsia" w:asci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/>
                <w:sz w:val="24"/>
              </w:rPr>
              <w:t>万元</w:t>
            </w:r>
          </w:p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3.重点鼓励引荐项目叠加奖励 </w:t>
            </w:r>
            <w:r>
              <w:rPr>
                <w:rFonts w:hint="eastAsia" w:asci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/>
                <w:sz w:val="24"/>
              </w:rPr>
              <w:t>万元</w:t>
            </w:r>
          </w:p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sz w:val="24"/>
              </w:rPr>
            </w:pPr>
          </w:p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合计：</w:t>
            </w:r>
            <w:r>
              <w:rPr>
                <w:rFonts w:hint="eastAsia" w:ascii="宋体"/>
                <w:sz w:val="24"/>
                <w:u w:val="single"/>
              </w:rPr>
              <w:t xml:space="preserve">    　　　        </w:t>
            </w:r>
            <w:r>
              <w:rPr>
                <w:rFonts w:hint="eastAsia" w:ascii="宋体"/>
                <w:sz w:val="24"/>
              </w:rPr>
              <w:t>万元</w:t>
            </w:r>
          </w:p>
          <w:p>
            <w:pPr>
              <w:adjustRightInd w:val="0"/>
              <w:snapToGrid w:val="0"/>
              <w:ind w:right="680"/>
              <w:jc w:val="left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>大写：    佰    拾    万    仟    佰     拾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银行账户信息</w:t>
            </w:r>
          </w:p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sz w:val="24"/>
              </w:rPr>
              <w:t>户名：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699" w:type="dxa"/>
            <w:vMerge w:val="continue"/>
            <w:noWrap w:val="0"/>
            <w:vAlign w:val="center"/>
          </w:tcPr>
          <w:p/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开户行：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699" w:type="dxa"/>
            <w:vMerge w:val="continue"/>
            <w:noWrap w:val="0"/>
            <w:vAlign w:val="center"/>
          </w:tcPr>
          <w:p/>
        </w:tc>
        <w:tc>
          <w:tcPr>
            <w:tcW w:w="68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  <w:jc w:val="center"/>
        </w:trPr>
        <w:tc>
          <w:tcPr>
            <w:tcW w:w="16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引荐人意见</w:t>
            </w:r>
          </w:p>
        </w:tc>
        <w:tc>
          <w:tcPr>
            <w:tcW w:w="6878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ind w:firstLine="360" w:firstLineChars="15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项目引荐人充分知晓《厦门自贸片区招商中介机构及项目引荐人奖励办法》的规定和要求，填写信息和提供材料均真实有效，请予审核。</w:t>
            </w:r>
          </w:p>
          <w:p>
            <w:pPr>
              <w:adjustRightInd w:val="0"/>
              <w:snapToGrid w:val="0"/>
              <w:ind w:right="48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（签名/盖章）</w:t>
            </w:r>
          </w:p>
          <w:p>
            <w:pPr>
              <w:adjustRightInd w:val="0"/>
              <w:snapToGrid w:val="0"/>
              <w:ind w:right="24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  <w:jc w:val="center"/>
        </w:trPr>
        <w:tc>
          <w:tcPr>
            <w:tcW w:w="4197" w:type="dxa"/>
            <w:gridSpan w:val="3"/>
            <w:noWrap w:val="0"/>
            <w:vAlign w:val="top"/>
          </w:tcPr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560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商务部门意见：</w:t>
            </w: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（盖章）</w:t>
            </w: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left="281" w:leftChars="134" w:right="14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年  月  日</w:t>
            </w:r>
          </w:p>
        </w:tc>
        <w:tc>
          <w:tcPr>
            <w:tcW w:w="4380" w:type="dxa"/>
            <w:gridSpan w:val="4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 xml:space="preserve">财政部门意见： </w:t>
            </w: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（盖章）</w:t>
            </w:r>
          </w:p>
          <w:p>
            <w:pPr>
              <w:tabs>
                <w:tab w:val="left" w:pos="6597"/>
                <w:tab w:val="left" w:pos="7452"/>
                <w:tab w:val="left" w:pos="8397"/>
                <w:tab w:val="left" w:pos="8562"/>
              </w:tabs>
              <w:adjustRightInd w:val="0"/>
              <w:snapToGrid w:val="0"/>
              <w:ind w:right="140"/>
              <w:jc w:val="righ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年  月  日</w:t>
            </w:r>
          </w:p>
        </w:tc>
      </w:tr>
    </w:tbl>
    <w:p>
      <w:pPr>
        <w:adjustRightInd w:val="0"/>
        <w:snapToGrid w:val="0"/>
        <w:rPr>
          <w:rFonts w:hint="eastAsia" w:ascii="仿宋_GB2312" w:eastAsia="仿宋_GB2312"/>
          <w:sz w:val="31"/>
          <w:szCs w:val="31"/>
        </w:rPr>
      </w:pPr>
      <w:r>
        <w:rPr>
          <w:rFonts w:hint="eastAsia" w:ascii="宋体"/>
          <w:sz w:val="24"/>
        </w:rPr>
        <w:t>注：1.本表格一式三份，引荐人、商务主管部门、财政主管部门各留存一份。2.地方经济贡献中，企业所得税地方留成为实缴税额的40%，执行《跨省市总分机构企业所得税分配及预算管理办法》的总机构为实缴税额20%；增值税地方留成为实缴税额的50%;计算企业补缴税额时应剔除企业代扣代缴的税额。）</w:t>
      </w:r>
      <w:r>
        <w:rPr>
          <w:rFonts w:hint="eastAsia"/>
        </w:rPr>
        <w:t xml:space="preserve"> </w:t>
      </w:r>
    </w:p>
    <w:p>
      <w:pPr>
        <w:rPr>
          <w:rFonts w:hint="eastAsia" w:ascii="仿宋_GB2312" w:eastAsia="仿宋_GB2312" w:cs="仿宋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665ED"/>
    <w:rsid w:val="65B665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2019-11-15T02:44:00Z</dcterms:created>
  <dc:creator>i冰婷</dc:creator>
  <cp:lastModifiedBy>i冰婷</cp:lastModifiedBy>
  <dcterms:modified xsi:type="dcterms:W3CDTF">2019-11-15T02:45:18Z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