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cs="仿宋"/>
          <w:b/>
          <w:bCs/>
          <w:sz w:val="32"/>
          <w:szCs w:val="32"/>
        </w:rPr>
      </w:pPr>
      <w:r>
        <w:rPr>
          <w:rFonts w:hint="eastAsia" w:ascii="仿宋" w:hAnsi="仿宋" w:eastAsia="仿宋" w:cs="仿宋"/>
          <w:b/>
          <w:bCs/>
          <w:sz w:val="32"/>
          <w:szCs w:val="32"/>
        </w:rPr>
        <w:t>附件</w:t>
      </w:r>
      <w:r>
        <w:rPr>
          <w:rFonts w:hint="eastAsia" w:ascii="仿宋" w:hAnsi="仿宋" w:eastAsia="仿宋" w:cs="仿宋"/>
          <w:b/>
          <w:bCs/>
          <w:sz w:val="32"/>
          <w:szCs w:val="32"/>
          <w:lang w:val="en-US" w:eastAsia="zh-CN"/>
        </w:rPr>
        <w:t>2</w:t>
      </w:r>
      <w:r>
        <w:rPr>
          <w:rFonts w:hint="eastAsia" w:ascii="仿宋" w:hAnsi="仿宋" w:eastAsia="仿宋" w:cs="仿宋"/>
          <w:b/>
          <w:bCs/>
          <w:sz w:val="32"/>
          <w:szCs w:val="32"/>
        </w:rPr>
        <w:t>：软件技术开发主要功能响应表</w:t>
      </w:r>
    </w:p>
    <w:tbl>
      <w:tblPr>
        <w:tblStyle w:val="8"/>
        <w:tblW w:w="9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46"/>
        <w:gridCol w:w="1276"/>
        <w:gridCol w:w="4961"/>
        <w:gridCol w:w="1276"/>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46" w:type="dxa"/>
            <w:vAlign w:val="center"/>
          </w:tcPr>
          <w:p>
            <w:pPr>
              <w:jc w:val="center"/>
              <w:rPr>
                <w:rFonts w:ascii="仿宋" w:hAnsi="仿宋" w:eastAsia="仿宋" w:cs="仿宋"/>
                <w:sz w:val="32"/>
                <w:szCs w:val="32"/>
              </w:rPr>
            </w:pPr>
            <w:r>
              <w:rPr>
                <w:rFonts w:hint="eastAsia" w:ascii="仿宋" w:hAnsi="仿宋" w:eastAsia="仿宋" w:cs="仿宋"/>
                <w:b/>
                <w:bCs/>
                <w:sz w:val="28"/>
                <w:szCs w:val="28"/>
              </w:rPr>
              <w:t>项目</w:t>
            </w:r>
          </w:p>
        </w:tc>
        <w:tc>
          <w:tcPr>
            <w:tcW w:w="1276" w:type="dxa"/>
            <w:vAlign w:val="center"/>
          </w:tcPr>
          <w:p>
            <w:pPr>
              <w:jc w:val="center"/>
              <w:rPr>
                <w:rFonts w:ascii="仿宋" w:hAnsi="仿宋" w:eastAsia="仿宋" w:cs="仿宋"/>
                <w:sz w:val="32"/>
                <w:szCs w:val="32"/>
              </w:rPr>
            </w:pPr>
            <w:r>
              <w:rPr>
                <w:rFonts w:hint="eastAsia" w:ascii="仿宋" w:hAnsi="仿宋" w:eastAsia="仿宋" w:cs="仿宋"/>
                <w:b/>
                <w:bCs/>
                <w:sz w:val="28"/>
                <w:szCs w:val="28"/>
              </w:rPr>
              <w:t>主要端口</w:t>
            </w:r>
          </w:p>
        </w:tc>
        <w:tc>
          <w:tcPr>
            <w:tcW w:w="4961" w:type="dxa"/>
            <w:vAlign w:val="center"/>
          </w:tcPr>
          <w:p>
            <w:pPr>
              <w:jc w:val="center"/>
              <w:rPr>
                <w:rFonts w:ascii="仿宋" w:hAnsi="仿宋" w:eastAsia="仿宋" w:cs="仿宋"/>
                <w:sz w:val="32"/>
                <w:szCs w:val="32"/>
              </w:rPr>
            </w:pPr>
            <w:r>
              <w:rPr>
                <w:rFonts w:hint="eastAsia" w:ascii="仿宋" w:hAnsi="仿宋" w:eastAsia="仿宋" w:cs="仿宋"/>
                <w:b/>
                <w:bCs/>
                <w:sz w:val="28"/>
                <w:szCs w:val="28"/>
              </w:rPr>
              <w:t>主要功能</w:t>
            </w:r>
          </w:p>
        </w:tc>
        <w:tc>
          <w:tcPr>
            <w:tcW w:w="1276" w:type="dxa"/>
            <w:vAlign w:val="center"/>
          </w:tcPr>
          <w:p>
            <w:pPr>
              <w:jc w:val="center"/>
              <w:rPr>
                <w:rFonts w:ascii="仿宋" w:hAnsi="仿宋" w:eastAsia="仿宋" w:cs="仿宋"/>
                <w:sz w:val="32"/>
                <w:szCs w:val="32"/>
              </w:rPr>
            </w:pPr>
            <w:r>
              <w:rPr>
                <w:rFonts w:hint="eastAsia" w:ascii="仿宋" w:hAnsi="仿宋" w:eastAsia="仿宋" w:cs="仿宋"/>
                <w:b/>
                <w:bCs/>
                <w:sz w:val="28"/>
                <w:szCs w:val="28"/>
              </w:rPr>
              <w:t>是否必要</w:t>
            </w:r>
          </w:p>
        </w:tc>
        <w:tc>
          <w:tcPr>
            <w:tcW w:w="1275" w:type="dxa"/>
            <w:vAlign w:val="center"/>
          </w:tcPr>
          <w:p>
            <w:pPr>
              <w:jc w:val="center"/>
              <w:rPr>
                <w:rFonts w:ascii="仿宋" w:hAnsi="仿宋" w:eastAsia="仿宋" w:cs="仿宋"/>
                <w:sz w:val="32"/>
                <w:szCs w:val="32"/>
              </w:rPr>
            </w:pPr>
            <w:r>
              <w:rPr>
                <w:rFonts w:hint="eastAsia" w:ascii="仿宋" w:hAnsi="仿宋" w:eastAsia="仿宋" w:cs="仿宋"/>
                <w:b/>
                <w:bCs/>
                <w:sz w:val="28"/>
                <w:szCs w:val="28"/>
              </w:rPr>
              <w:t>是否响应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4" w:hRule="atLeast"/>
          <w:jc w:val="center"/>
        </w:trPr>
        <w:tc>
          <w:tcPr>
            <w:tcW w:w="846" w:type="dxa"/>
            <w:vAlign w:val="center"/>
          </w:tcPr>
          <w:p>
            <w:pPr>
              <w:jc w:val="center"/>
              <w:rPr>
                <w:rFonts w:ascii="仿宋" w:hAnsi="仿宋" w:eastAsia="仿宋" w:cs="仿宋"/>
                <w:sz w:val="32"/>
                <w:szCs w:val="32"/>
              </w:rPr>
            </w:pPr>
            <w:r>
              <w:rPr>
                <w:rFonts w:hint="eastAsia" w:ascii="仿宋" w:hAnsi="仿宋" w:eastAsia="仿宋" w:cs="仿宋"/>
                <w:sz w:val="28"/>
                <w:szCs w:val="28"/>
              </w:rPr>
              <w:t>1</w:t>
            </w:r>
          </w:p>
        </w:tc>
        <w:tc>
          <w:tcPr>
            <w:tcW w:w="1276" w:type="dxa"/>
            <w:vMerge w:val="restart"/>
            <w:vAlign w:val="center"/>
          </w:tcPr>
          <w:p>
            <w:pPr>
              <w:ind w:firstLine="280" w:firstLineChars="100"/>
              <w:rPr>
                <w:rFonts w:ascii="仿宋" w:hAnsi="仿宋" w:eastAsia="仿宋" w:cs="仿宋"/>
                <w:sz w:val="28"/>
                <w:szCs w:val="28"/>
              </w:rPr>
            </w:pPr>
            <w:r>
              <w:rPr>
                <w:rFonts w:hint="eastAsia" w:ascii="仿宋" w:hAnsi="仿宋" w:eastAsia="仿宋" w:cs="仿宋"/>
                <w:sz w:val="28"/>
                <w:szCs w:val="28"/>
              </w:rPr>
              <w:t>微信</w:t>
            </w:r>
          </w:p>
          <w:p>
            <w:pPr>
              <w:rPr>
                <w:rFonts w:ascii="仿宋" w:hAnsi="仿宋" w:eastAsia="仿宋" w:cs="仿宋"/>
                <w:sz w:val="28"/>
                <w:szCs w:val="28"/>
              </w:rPr>
            </w:pPr>
            <w:r>
              <w:rPr>
                <w:rFonts w:hint="eastAsia" w:ascii="仿宋" w:hAnsi="仿宋" w:eastAsia="仿宋" w:cs="仿宋"/>
                <w:sz w:val="28"/>
                <w:szCs w:val="28"/>
              </w:rPr>
              <w:t>小程序端</w:t>
            </w:r>
          </w:p>
          <w:p>
            <w:pPr>
              <w:rPr>
                <w:rFonts w:ascii="仿宋" w:hAnsi="仿宋" w:eastAsia="仿宋" w:cs="仿宋"/>
                <w:sz w:val="32"/>
                <w:szCs w:val="32"/>
              </w:rPr>
            </w:pPr>
            <w:r>
              <w:rPr>
                <w:rFonts w:hint="eastAsia" w:ascii="仿宋" w:hAnsi="仿宋" w:eastAsia="仿宋" w:cs="仿宋"/>
                <w:sz w:val="28"/>
                <w:szCs w:val="28"/>
              </w:rPr>
              <w:t>（手机）</w:t>
            </w:r>
          </w:p>
        </w:tc>
        <w:tc>
          <w:tcPr>
            <w:tcW w:w="4961" w:type="dxa"/>
            <w:vAlign w:val="center"/>
          </w:tcPr>
          <w:p>
            <w:pPr>
              <w:rPr>
                <w:rFonts w:ascii="仿宋" w:hAnsi="仿宋" w:eastAsia="仿宋" w:cs="仿宋"/>
                <w:sz w:val="32"/>
                <w:szCs w:val="32"/>
              </w:rPr>
            </w:pPr>
            <w:r>
              <w:rPr>
                <w:rFonts w:hint="eastAsia" w:ascii="仿宋" w:hAnsi="仿宋" w:eastAsia="仿宋" w:cs="仿宋"/>
                <w:sz w:val="28"/>
                <w:szCs w:val="28"/>
              </w:rPr>
              <w:t>支持处室耗材商品查询。即各处室可在手机小程序端查询所用打印机（复印机）等耗材的设备的耗材品类。</w:t>
            </w:r>
          </w:p>
        </w:tc>
        <w:tc>
          <w:tcPr>
            <w:tcW w:w="1276" w:type="dxa"/>
            <w:vAlign w:val="center"/>
          </w:tcPr>
          <w:p>
            <w:pPr>
              <w:jc w:val="center"/>
              <w:rPr>
                <w:rFonts w:ascii="仿宋" w:hAnsi="仿宋" w:eastAsia="仿宋" w:cs="仿宋"/>
                <w:sz w:val="32"/>
                <w:szCs w:val="32"/>
              </w:rPr>
            </w:pPr>
            <w:r>
              <w:rPr>
                <w:rFonts w:hint="eastAsia" w:ascii="仿宋" w:hAnsi="仿宋" w:eastAsia="仿宋" w:cs="仿宋"/>
                <w:sz w:val="24"/>
              </w:rPr>
              <w:t>必要</w:t>
            </w:r>
          </w:p>
        </w:tc>
        <w:tc>
          <w:tcPr>
            <w:tcW w:w="1275" w:type="dxa"/>
            <w:vAlign w:val="center"/>
          </w:tcPr>
          <w:p>
            <w:pPr>
              <w:jc w:val="cente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46" w:type="dxa"/>
            <w:vAlign w:val="center"/>
          </w:tcPr>
          <w:p>
            <w:pPr>
              <w:jc w:val="center"/>
              <w:rPr>
                <w:rFonts w:ascii="仿宋" w:hAnsi="仿宋" w:eastAsia="仿宋" w:cs="仿宋"/>
                <w:sz w:val="32"/>
                <w:szCs w:val="32"/>
              </w:rPr>
            </w:pPr>
            <w:r>
              <w:rPr>
                <w:rFonts w:hint="eastAsia" w:ascii="仿宋" w:hAnsi="仿宋" w:eastAsia="仿宋" w:cs="仿宋"/>
                <w:sz w:val="28"/>
                <w:szCs w:val="28"/>
              </w:rPr>
              <w:t>2</w:t>
            </w:r>
          </w:p>
        </w:tc>
        <w:tc>
          <w:tcPr>
            <w:tcW w:w="1276" w:type="dxa"/>
            <w:vMerge w:val="continue"/>
            <w:vAlign w:val="center"/>
          </w:tcPr>
          <w:p>
            <w:pPr>
              <w:jc w:val="center"/>
              <w:rPr>
                <w:rFonts w:ascii="仿宋" w:hAnsi="仿宋" w:eastAsia="仿宋" w:cs="仿宋"/>
                <w:sz w:val="32"/>
                <w:szCs w:val="32"/>
              </w:rPr>
            </w:pPr>
          </w:p>
        </w:tc>
        <w:tc>
          <w:tcPr>
            <w:tcW w:w="4961" w:type="dxa"/>
            <w:vAlign w:val="center"/>
          </w:tcPr>
          <w:p>
            <w:pPr>
              <w:rPr>
                <w:rFonts w:ascii="仿宋" w:hAnsi="仿宋" w:eastAsia="仿宋" w:cs="仿宋"/>
                <w:sz w:val="32"/>
                <w:szCs w:val="32"/>
              </w:rPr>
            </w:pPr>
            <w:r>
              <w:rPr>
                <w:rFonts w:hint="eastAsia" w:ascii="仿宋" w:hAnsi="仿宋" w:eastAsia="仿宋" w:cs="仿宋"/>
                <w:sz w:val="28"/>
                <w:szCs w:val="28"/>
              </w:rPr>
              <w:t>支持耗材商品申请。即各处室可在手机小程序端申请下单所需商品获批后进行线下配送。</w:t>
            </w:r>
          </w:p>
        </w:tc>
        <w:tc>
          <w:tcPr>
            <w:tcW w:w="1276" w:type="dxa"/>
            <w:vAlign w:val="center"/>
          </w:tcPr>
          <w:p>
            <w:pPr>
              <w:jc w:val="center"/>
              <w:rPr>
                <w:rFonts w:ascii="仿宋" w:hAnsi="仿宋" w:eastAsia="仿宋" w:cs="仿宋"/>
                <w:sz w:val="32"/>
                <w:szCs w:val="32"/>
              </w:rPr>
            </w:pPr>
            <w:r>
              <w:rPr>
                <w:rFonts w:hint="eastAsia" w:ascii="仿宋" w:hAnsi="仿宋" w:eastAsia="仿宋" w:cs="仿宋"/>
                <w:sz w:val="24"/>
              </w:rPr>
              <w:t>必要</w:t>
            </w:r>
          </w:p>
        </w:tc>
        <w:tc>
          <w:tcPr>
            <w:tcW w:w="1275" w:type="dxa"/>
            <w:vAlign w:val="center"/>
          </w:tcPr>
          <w:p>
            <w:pPr>
              <w:jc w:val="cente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46" w:type="dxa"/>
            <w:vAlign w:val="center"/>
          </w:tcPr>
          <w:p>
            <w:pPr>
              <w:jc w:val="center"/>
              <w:rPr>
                <w:rFonts w:ascii="仿宋" w:hAnsi="仿宋" w:eastAsia="仿宋" w:cs="仿宋"/>
                <w:sz w:val="32"/>
                <w:szCs w:val="32"/>
              </w:rPr>
            </w:pPr>
            <w:r>
              <w:rPr>
                <w:rFonts w:hint="eastAsia" w:ascii="仿宋" w:hAnsi="仿宋" w:eastAsia="仿宋" w:cs="仿宋"/>
                <w:sz w:val="28"/>
                <w:szCs w:val="28"/>
              </w:rPr>
              <w:t>3</w:t>
            </w:r>
          </w:p>
        </w:tc>
        <w:tc>
          <w:tcPr>
            <w:tcW w:w="1276" w:type="dxa"/>
            <w:vMerge w:val="continue"/>
            <w:vAlign w:val="center"/>
          </w:tcPr>
          <w:p>
            <w:pPr>
              <w:jc w:val="center"/>
              <w:rPr>
                <w:rFonts w:ascii="仿宋" w:hAnsi="仿宋" w:eastAsia="仿宋" w:cs="仿宋"/>
                <w:sz w:val="32"/>
                <w:szCs w:val="32"/>
              </w:rPr>
            </w:pPr>
          </w:p>
        </w:tc>
        <w:tc>
          <w:tcPr>
            <w:tcW w:w="4961" w:type="dxa"/>
            <w:vAlign w:val="center"/>
          </w:tcPr>
          <w:p>
            <w:pPr>
              <w:rPr>
                <w:rFonts w:ascii="仿宋" w:hAnsi="仿宋" w:eastAsia="仿宋" w:cs="仿宋"/>
                <w:sz w:val="32"/>
                <w:szCs w:val="32"/>
              </w:rPr>
            </w:pPr>
            <w:r>
              <w:rPr>
                <w:rFonts w:hint="eastAsia" w:ascii="仿宋" w:hAnsi="仿宋" w:eastAsia="仿宋" w:cs="仿宋"/>
                <w:sz w:val="28"/>
                <w:szCs w:val="28"/>
              </w:rPr>
              <w:t>耗材商品申请审批与驳回。即申请发出后设置各级审批与驳回功能，并支持在手机屏幕上手指签字。</w:t>
            </w:r>
          </w:p>
        </w:tc>
        <w:tc>
          <w:tcPr>
            <w:tcW w:w="1276" w:type="dxa"/>
            <w:vAlign w:val="center"/>
          </w:tcPr>
          <w:p>
            <w:pPr>
              <w:jc w:val="center"/>
              <w:rPr>
                <w:rFonts w:ascii="仿宋" w:hAnsi="仿宋" w:eastAsia="仿宋" w:cs="仿宋"/>
                <w:sz w:val="32"/>
                <w:szCs w:val="32"/>
              </w:rPr>
            </w:pPr>
            <w:r>
              <w:rPr>
                <w:rFonts w:hint="eastAsia" w:ascii="仿宋" w:hAnsi="仿宋" w:eastAsia="仿宋" w:cs="仿宋"/>
                <w:sz w:val="24"/>
              </w:rPr>
              <w:t>必要</w:t>
            </w:r>
          </w:p>
        </w:tc>
        <w:tc>
          <w:tcPr>
            <w:tcW w:w="1275" w:type="dxa"/>
            <w:vAlign w:val="center"/>
          </w:tcPr>
          <w:p>
            <w:pPr>
              <w:jc w:val="cente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46" w:type="dxa"/>
            <w:vAlign w:val="center"/>
          </w:tcPr>
          <w:p>
            <w:pPr>
              <w:jc w:val="center"/>
              <w:rPr>
                <w:rFonts w:ascii="仿宋" w:hAnsi="仿宋" w:eastAsia="仿宋" w:cs="仿宋"/>
                <w:sz w:val="32"/>
                <w:szCs w:val="32"/>
              </w:rPr>
            </w:pPr>
            <w:r>
              <w:rPr>
                <w:rFonts w:hint="eastAsia" w:ascii="仿宋" w:hAnsi="仿宋" w:eastAsia="仿宋" w:cs="仿宋"/>
                <w:sz w:val="28"/>
                <w:szCs w:val="28"/>
              </w:rPr>
              <w:t>4</w:t>
            </w:r>
          </w:p>
        </w:tc>
        <w:tc>
          <w:tcPr>
            <w:tcW w:w="1276" w:type="dxa"/>
            <w:vMerge w:val="continue"/>
            <w:vAlign w:val="center"/>
          </w:tcPr>
          <w:p>
            <w:pPr>
              <w:jc w:val="center"/>
              <w:rPr>
                <w:rFonts w:ascii="仿宋" w:hAnsi="仿宋" w:eastAsia="仿宋" w:cs="仿宋"/>
                <w:sz w:val="32"/>
                <w:szCs w:val="32"/>
              </w:rPr>
            </w:pPr>
          </w:p>
        </w:tc>
        <w:tc>
          <w:tcPr>
            <w:tcW w:w="4961" w:type="dxa"/>
            <w:vAlign w:val="center"/>
          </w:tcPr>
          <w:p>
            <w:pPr>
              <w:rPr>
                <w:rFonts w:ascii="仿宋" w:hAnsi="仿宋" w:eastAsia="仿宋" w:cs="仿宋"/>
                <w:sz w:val="32"/>
                <w:szCs w:val="32"/>
              </w:rPr>
            </w:pPr>
            <w:r>
              <w:rPr>
                <w:rFonts w:hint="eastAsia" w:ascii="仿宋" w:hAnsi="仿宋" w:eastAsia="仿宋" w:cs="仿宋"/>
                <w:sz w:val="28"/>
                <w:szCs w:val="28"/>
              </w:rPr>
              <w:t>耗材报修申请。即各处室可在手机小程序端发起设备维修或保养申请，获批后线下上门维修。</w:t>
            </w:r>
          </w:p>
        </w:tc>
        <w:tc>
          <w:tcPr>
            <w:tcW w:w="1276" w:type="dxa"/>
            <w:vAlign w:val="center"/>
          </w:tcPr>
          <w:p>
            <w:pPr>
              <w:jc w:val="center"/>
              <w:rPr>
                <w:rFonts w:ascii="仿宋" w:hAnsi="仿宋" w:eastAsia="仿宋" w:cs="仿宋"/>
                <w:sz w:val="32"/>
                <w:szCs w:val="32"/>
              </w:rPr>
            </w:pPr>
            <w:r>
              <w:rPr>
                <w:rFonts w:hint="eastAsia" w:ascii="仿宋" w:hAnsi="仿宋" w:eastAsia="仿宋" w:cs="仿宋"/>
                <w:sz w:val="24"/>
              </w:rPr>
              <w:t>必要</w:t>
            </w:r>
          </w:p>
        </w:tc>
        <w:tc>
          <w:tcPr>
            <w:tcW w:w="1275" w:type="dxa"/>
            <w:vAlign w:val="center"/>
          </w:tcPr>
          <w:p>
            <w:pPr>
              <w:jc w:val="cente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46" w:type="dxa"/>
            <w:vAlign w:val="center"/>
          </w:tcPr>
          <w:p>
            <w:pPr>
              <w:jc w:val="center"/>
              <w:rPr>
                <w:rFonts w:ascii="仿宋" w:hAnsi="仿宋" w:eastAsia="仿宋" w:cs="仿宋"/>
                <w:sz w:val="32"/>
                <w:szCs w:val="32"/>
              </w:rPr>
            </w:pPr>
            <w:r>
              <w:rPr>
                <w:rFonts w:hint="eastAsia" w:ascii="仿宋" w:hAnsi="仿宋" w:eastAsia="仿宋" w:cs="仿宋"/>
                <w:sz w:val="28"/>
                <w:szCs w:val="28"/>
              </w:rPr>
              <w:t>5</w:t>
            </w:r>
          </w:p>
        </w:tc>
        <w:tc>
          <w:tcPr>
            <w:tcW w:w="1276" w:type="dxa"/>
            <w:vMerge w:val="continue"/>
            <w:vAlign w:val="center"/>
          </w:tcPr>
          <w:p>
            <w:pPr>
              <w:jc w:val="center"/>
              <w:rPr>
                <w:rFonts w:ascii="仿宋" w:hAnsi="仿宋" w:eastAsia="仿宋" w:cs="仿宋"/>
                <w:sz w:val="32"/>
                <w:szCs w:val="32"/>
              </w:rPr>
            </w:pPr>
          </w:p>
        </w:tc>
        <w:tc>
          <w:tcPr>
            <w:tcW w:w="4961" w:type="dxa"/>
            <w:vAlign w:val="center"/>
          </w:tcPr>
          <w:p>
            <w:pPr>
              <w:rPr>
                <w:rFonts w:ascii="仿宋" w:hAnsi="仿宋" w:eastAsia="仿宋" w:cs="仿宋"/>
                <w:sz w:val="32"/>
                <w:szCs w:val="32"/>
              </w:rPr>
            </w:pPr>
            <w:r>
              <w:rPr>
                <w:rFonts w:hint="eastAsia" w:ascii="仿宋" w:hAnsi="仿宋" w:eastAsia="仿宋" w:cs="仿宋"/>
                <w:sz w:val="28"/>
                <w:szCs w:val="28"/>
              </w:rPr>
              <w:t>耗材报修申请审批与驳回。即申请发出后设置各级审批与驳回功能，并支持在手机屏幕上手指签字。</w:t>
            </w:r>
          </w:p>
        </w:tc>
        <w:tc>
          <w:tcPr>
            <w:tcW w:w="1276" w:type="dxa"/>
            <w:vAlign w:val="center"/>
          </w:tcPr>
          <w:p>
            <w:pPr>
              <w:jc w:val="center"/>
              <w:rPr>
                <w:rFonts w:ascii="仿宋" w:hAnsi="仿宋" w:eastAsia="仿宋" w:cs="仿宋"/>
                <w:sz w:val="32"/>
                <w:szCs w:val="32"/>
              </w:rPr>
            </w:pPr>
            <w:r>
              <w:rPr>
                <w:rFonts w:hint="eastAsia" w:ascii="仿宋" w:hAnsi="仿宋" w:eastAsia="仿宋" w:cs="仿宋"/>
                <w:sz w:val="24"/>
              </w:rPr>
              <w:t>必要</w:t>
            </w:r>
          </w:p>
        </w:tc>
        <w:tc>
          <w:tcPr>
            <w:tcW w:w="1275" w:type="dxa"/>
            <w:vAlign w:val="center"/>
          </w:tcPr>
          <w:p>
            <w:pPr>
              <w:jc w:val="cente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46" w:type="dxa"/>
            <w:vAlign w:val="center"/>
          </w:tcPr>
          <w:p>
            <w:pPr>
              <w:jc w:val="center"/>
              <w:rPr>
                <w:rFonts w:ascii="仿宋" w:hAnsi="仿宋" w:eastAsia="仿宋" w:cs="仿宋"/>
                <w:sz w:val="32"/>
                <w:szCs w:val="32"/>
              </w:rPr>
            </w:pPr>
            <w:r>
              <w:rPr>
                <w:rFonts w:hint="eastAsia" w:ascii="仿宋" w:hAnsi="仿宋" w:eastAsia="仿宋" w:cs="仿宋"/>
                <w:sz w:val="28"/>
                <w:szCs w:val="28"/>
              </w:rPr>
              <w:t>6</w:t>
            </w:r>
          </w:p>
        </w:tc>
        <w:tc>
          <w:tcPr>
            <w:tcW w:w="1276" w:type="dxa"/>
            <w:vMerge w:val="continue"/>
            <w:vAlign w:val="center"/>
          </w:tcPr>
          <w:p>
            <w:pPr>
              <w:jc w:val="center"/>
              <w:rPr>
                <w:rFonts w:ascii="仿宋" w:hAnsi="仿宋" w:eastAsia="仿宋" w:cs="仿宋"/>
                <w:sz w:val="32"/>
                <w:szCs w:val="32"/>
              </w:rPr>
            </w:pPr>
          </w:p>
        </w:tc>
        <w:tc>
          <w:tcPr>
            <w:tcW w:w="4961" w:type="dxa"/>
            <w:vAlign w:val="center"/>
          </w:tcPr>
          <w:p>
            <w:pPr>
              <w:rPr>
                <w:rFonts w:ascii="仿宋" w:hAnsi="仿宋" w:eastAsia="仿宋" w:cs="仿宋"/>
                <w:sz w:val="32"/>
                <w:szCs w:val="32"/>
              </w:rPr>
            </w:pPr>
            <w:r>
              <w:rPr>
                <w:rFonts w:hint="eastAsia" w:ascii="仿宋" w:hAnsi="仿宋" w:eastAsia="仿宋" w:cs="仿宋"/>
                <w:sz w:val="28"/>
                <w:szCs w:val="28"/>
              </w:rPr>
              <w:t>耗材商品维护及修改。即可由供应商或用户可对根据所用设备的变化情况进行基础数据实时的更新修改。</w:t>
            </w:r>
          </w:p>
        </w:tc>
        <w:tc>
          <w:tcPr>
            <w:tcW w:w="1276" w:type="dxa"/>
            <w:vAlign w:val="center"/>
          </w:tcPr>
          <w:p>
            <w:pPr>
              <w:jc w:val="center"/>
              <w:rPr>
                <w:rFonts w:ascii="仿宋" w:hAnsi="仿宋" w:eastAsia="仿宋" w:cs="仿宋"/>
                <w:sz w:val="32"/>
                <w:szCs w:val="32"/>
              </w:rPr>
            </w:pPr>
            <w:r>
              <w:rPr>
                <w:rFonts w:hint="eastAsia" w:ascii="仿宋" w:hAnsi="仿宋" w:eastAsia="仿宋" w:cs="仿宋"/>
                <w:sz w:val="24"/>
              </w:rPr>
              <w:t>必要</w:t>
            </w:r>
          </w:p>
        </w:tc>
        <w:tc>
          <w:tcPr>
            <w:tcW w:w="1275" w:type="dxa"/>
            <w:vAlign w:val="center"/>
          </w:tcPr>
          <w:p>
            <w:pPr>
              <w:jc w:val="cente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46" w:type="dxa"/>
            <w:vAlign w:val="center"/>
          </w:tcPr>
          <w:p>
            <w:pPr>
              <w:jc w:val="center"/>
              <w:rPr>
                <w:rFonts w:ascii="仿宋" w:hAnsi="仿宋" w:eastAsia="仿宋" w:cs="仿宋"/>
                <w:sz w:val="32"/>
                <w:szCs w:val="32"/>
              </w:rPr>
            </w:pPr>
            <w:r>
              <w:rPr>
                <w:rFonts w:hint="eastAsia" w:ascii="仿宋" w:hAnsi="仿宋" w:eastAsia="仿宋" w:cs="仿宋"/>
                <w:sz w:val="28"/>
                <w:szCs w:val="28"/>
              </w:rPr>
              <w:t>7</w:t>
            </w:r>
          </w:p>
        </w:tc>
        <w:tc>
          <w:tcPr>
            <w:tcW w:w="1276" w:type="dxa"/>
            <w:vMerge w:val="continue"/>
            <w:vAlign w:val="center"/>
          </w:tcPr>
          <w:p>
            <w:pPr>
              <w:jc w:val="center"/>
              <w:rPr>
                <w:rFonts w:ascii="仿宋" w:hAnsi="仿宋" w:eastAsia="仿宋" w:cs="仿宋"/>
                <w:sz w:val="32"/>
                <w:szCs w:val="32"/>
              </w:rPr>
            </w:pPr>
          </w:p>
        </w:tc>
        <w:tc>
          <w:tcPr>
            <w:tcW w:w="4961" w:type="dxa"/>
            <w:vAlign w:val="center"/>
          </w:tcPr>
          <w:p>
            <w:pPr>
              <w:rPr>
                <w:rFonts w:ascii="仿宋" w:hAnsi="仿宋" w:eastAsia="仿宋" w:cs="仿宋"/>
                <w:sz w:val="32"/>
                <w:szCs w:val="32"/>
              </w:rPr>
            </w:pPr>
            <w:r>
              <w:rPr>
                <w:rFonts w:hint="eastAsia" w:ascii="仿宋" w:hAnsi="仿宋" w:eastAsia="仿宋" w:cs="仿宋"/>
                <w:sz w:val="28"/>
                <w:szCs w:val="28"/>
              </w:rPr>
              <w:t>耗材维保提醒。即耗材达到预设使用期限时将在小程序端向用户和供应商后台自动发出保养维护提示。</w:t>
            </w:r>
          </w:p>
        </w:tc>
        <w:tc>
          <w:tcPr>
            <w:tcW w:w="1276" w:type="dxa"/>
            <w:vAlign w:val="center"/>
          </w:tcPr>
          <w:p>
            <w:pPr>
              <w:jc w:val="center"/>
              <w:rPr>
                <w:rFonts w:ascii="仿宋" w:hAnsi="仿宋" w:eastAsia="仿宋" w:cs="仿宋"/>
                <w:sz w:val="32"/>
                <w:szCs w:val="32"/>
              </w:rPr>
            </w:pPr>
            <w:r>
              <w:rPr>
                <w:rFonts w:hint="eastAsia" w:ascii="仿宋" w:hAnsi="仿宋" w:eastAsia="仿宋" w:cs="仿宋"/>
                <w:sz w:val="24"/>
              </w:rPr>
              <w:t>非必要</w:t>
            </w:r>
          </w:p>
        </w:tc>
        <w:tc>
          <w:tcPr>
            <w:tcW w:w="1275" w:type="dxa"/>
            <w:vAlign w:val="center"/>
          </w:tcPr>
          <w:p>
            <w:pPr>
              <w:jc w:val="cente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46" w:type="dxa"/>
            <w:vAlign w:val="center"/>
          </w:tcPr>
          <w:p>
            <w:pPr>
              <w:jc w:val="center"/>
              <w:rPr>
                <w:rFonts w:ascii="仿宋" w:hAnsi="仿宋" w:eastAsia="仿宋" w:cs="仿宋"/>
                <w:sz w:val="32"/>
                <w:szCs w:val="32"/>
              </w:rPr>
            </w:pPr>
            <w:r>
              <w:rPr>
                <w:rFonts w:hint="eastAsia" w:ascii="仿宋" w:hAnsi="仿宋" w:eastAsia="仿宋" w:cs="仿宋"/>
                <w:sz w:val="28"/>
                <w:szCs w:val="28"/>
              </w:rPr>
              <w:t>8</w:t>
            </w:r>
          </w:p>
        </w:tc>
        <w:tc>
          <w:tcPr>
            <w:tcW w:w="1276" w:type="dxa"/>
            <w:vMerge w:val="continue"/>
            <w:vAlign w:val="center"/>
          </w:tcPr>
          <w:p>
            <w:pPr>
              <w:jc w:val="center"/>
              <w:rPr>
                <w:rFonts w:ascii="仿宋" w:hAnsi="仿宋" w:eastAsia="仿宋" w:cs="仿宋"/>
                <w:sz w:val="32"/>
                <w:szCs w:val="32"/>
              </w:rPr>
            </w:pPr>
          </w:p>
        </w:tc>
        <w:tc>
          <w:tcPr>
            <w:tcW w:w="4961" w:type="dxa"/>
            <w:vAlign w:val="center"/>
          </w:tcPr>
          <w:p>
            <w:pPr>
              <w:rPr>
                <w:rFonts w:ascii="仿宋" w:hAnsi="仿宋" w:eastAsia="仿宋" w:cs="仿宋"/>
                <w:sz w:val="32"/>
                <w:szCs w:val="32"/>
              </w:rPr>
            </w:pPr>
            <w:r>
              <w:rPr>
                <w:rFonts w:hint="eastAsia" w:ascii="仿宋" w:hAnsi="仿宋" w:eastAsia="仿宋" w:cs="仿宋"/>
                <w:sz w:val="28"/>
                <w:szCs w:val="28"/>
              </w:rPr>
              <w:t>报修审批提醒。即设置待处理信息提醒的“小红点”图标。</w:t>
            </w:r>
          </w:p>
        </w:tc>
        <w:tc>
          <w:tcPr>
            <w:tcW w:w="1276" w:type="dxa"/>
            <w:vAlign w:val="center"/>
          </w:tcPr>
          <w:p>
            <w:pPr>
              <w:jc w:val="center"/>
              <w:rPr>
                <w:rFonts w:ascii="仿宋" w:hAnsi="仿宋" w:eastAsia="仿宋" w:cs="仿宋"/>
                <w:sz w:val="32"/>
                <w:szCs w:val="32"/>
              </w:rPr>
            </w:pPr>
            <w:r>
              <w:rPr>
                <w:rFonts w:hint="eastAsia" w:ascii="仿宋" w:hAnsi="仿宋" w:eastAsia="仿宋" w:cs="仿宋"/>
                <w:sz w:val="24"/>
              </w:rPr>
              <w:t>必要</w:t>
            </w:r>
          </w:p>
        </w:tc>
        <w:tc>
          <w:tcPr>
            <w:tcW w:w="1275" w:type="dxa"/>
            <w:vAlign w:val="center"/>
          </w:tcPr>
          <w:p>
            <w:pPr>
              <w:jc w:val="cente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46" w:type="dxa"/>
            <w:vAlign w:val="center"/>
          </w:tcPr>
          <w:p>
            <w:pPr>
              <w:jc w:val="center"/>
              <w:rPr>
                <w:rFonts w:ascii="仿宋" w:hAnsi="仿宋" w:eastAsia="仿宋" w:cs="仿宋"/>
                <w:sz w:val="32"/>
                <w:szCs w:val="32"/>
              </w:rPr>
            </w:pPr>
            <w:r>
              <w:rPr>
                <w:rFonts w:hint="eastAsia" w:ascii="仿宋" w:hAnsi="仿宋" w:eastAsia="仿宋" w:cs="仿宋"/>
                <w:sz w:val="28"/>
                <w:szCs w:val="28"/>
              </w:rPr>
              <w:t>9</w:t>
            </w:r>
          </w:p>
        </w:tc>
        <w:tc>
          <w:tcPr>
            <w:tcW w:w="1276" w:type="dxa"/>
            <w:vMerge w:val="continue"/>
            <w:vAlign w:val="center"/>
          </w:tcPr>
          <w:p>
            <w:pPr>
              <w:jc w:val="center"/>
              <w:rPr>
                <w:rFonts w:ascii="仿宋" w:hAnsi="仿宋" w:eastAsia="仿宋" w:cs="仿宋"/>
                <w:sz w:val="32"/>
                <w:szCs w:val="32"/>
              </w:rPr>
            </w:pPr>
          </w:p>
        </w:tc>
        <w:tc>
          <w:tcPr>
            <w:tcW w:w="4961" w:type="dxa"/>
            <w:vAlign w:val="center"/>
          </w:tcPr>
          <w:p>
            <w:pPr>
              <w:rPr>
                <w:rFonts w:ascii="仿宋" w:hAnsi="仿宋" w:eastAsia="仿宋" w:cs="仿宋"/>
                <w:sz w:val="32"/>
                <w:szCs w:val="32"/>
              </w:rPr>
            </w:pPr>
            <w:r>
              <w:rPr>
                <w:rFonts w:hint="eastAsia" w:ascii="仿宋" w:hAnsi="仿宋" w:eastAsia="仿宋" w:cs="仿宋"/>
                <w:sz w:val="28"/>
                <w:szCs w:val="28"/>
              </w:rPr>
              <w:t>财务报表功能。即各处室可查询本处室任意时间段的历史单据及消费金额。</w:t>
            </w:r>
          </w:p>
        </w:tc>
        <w:tc>
          <w:tcPr>
            <w:tcW w:w="1276" w:type="dxa"/>
            <w:vAlign w:val="center"/>
          </w:tcPr>
          <w:p>
            <w:pPr>
              <w:jc w:val="center"/>
              <w:rPr>
                <w:rFonts w:ascii="仿宋" w:hAnsi="仿宋" w:eastAsia="仿宋" w:cs="仿宋"/>
                <w:sz w:val="32"/>
                <w:szCs w:val="32"/>
              </w:rPr>
            </w:pPr>
            <w:r>
              <w:rPr>
                <w:rFonts w:hint="eastAsia" w:ascii="仿宋" w:hAnsi="仿宋" w:eastAsia="仿宋" w:cs="仿宋"/>
                <w:sz w:val="24"/>
              </w:rPr>
              <w:t>非必要</w:t>
            </w:r>
          </w:p>
        </w:tc>
        <w:tc>
          <w:tcPr>
            <w:tcW w:w="1275" w:type="dxa"/>
            <w:vAlign w:val="center"/>
          </w:tcPr>
          <w:p>
            <w:pPr>
              <w:jc w:val="cente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46" w:type="dxa"/>
            <w:vAlign w:val="center"/>
          </w:tcPr>
          <w:p>
            <w:pPr>
              <w:jc w:val="center"/>
              <w:rPr>
                <w:rFonts w:ascii="仿宋" w:hAnsi="仿宋" w:eastAsia="仿宋" w:cs="仿宋"/>
                <w:sz w:val="32"/>
                <w:szCs w:val="32"/>
              </w:rPr>
            </w:pPr>
            <w:r>
              <w:rPr>
                <w:rFonts w:hint="eastAsia" w:ascii="仿宋" w:hAnsi="仿宋" w:eastAsia="仿宋" w:cs="仿宋"/>
                <w:sz w:val="28"/>
                <w:szCs w:val="28"/>
              </w:rPr>
              <w:t>10</w:t>
            </w:r>
          </w:p>
        </w:tc>
        <w:tc>
          <w:tcPr>
            <w:tcW w:w="1276" w:type="dxa"/>
            <w:vMerge w:val="restart"/>
            <w:vAlign w:val="center"/>
          </w:tcPr>
          <w:p>
            <w:pPr>
              <w:tabs>
                <w:tab w:val="left" w:pos="553"/>
              </w:tabs>
              <w:spacing w:before="240"/>
              <w:ind w:firstLine="280" w:firstLineChars="100"/>
              <w:rPr>
                <w:rFonts w:ascii="仿宋" w:hAnsi="仿宋" w:eastAsia="仿宋" w:cs="仿宋"/>
                <w:sz w:val="28"/>
                <w:szCs w:val="28"/>
              </w:rPr>
            </w:pPr>
            <w:r>
              <w:rPr>
                <w:rFonts w:hint="eastAsia" w:ascii="仿宋" w:hAnsi="仿宋" w:eastAsia="仿宋" w:cs="仿宋"/>
                <w:sz w:val="28"/>
                <w:szCs w:val="28"/>
              </w:rPr>
              <w:t>PC端</w:t>
            </w:r>
          </w:p>
          <w:p>
            <w:pPr>
              <w:rPr>
                <w:rFonts w:ascii="仿宋" w:hAnsi="仿宋" w:eastAsia="仿宋" w:cs="仿宋"/>
                <w:sz w:val="32"/>
                <w:szCs w:val="32"/>
              </w:rPr>
            </w:pPr>
            <w:r>
              <w:rPr>
                <w:rFonts w:hint="eastAsia" w:ascii="仿宋" w:hAnsi="仿宋" w:eastAsia="仿宋" w:cs="仿宋"/>
                <w:sz w:val="28"/>
                <w:szCs w:val="28"/>
              </w:rPr>
              <w:t>（电脑）</w:t>
            </w:r>
          </w:p>
        </w:tc>
        <w:tc>
          <w:tcPr>
            <w:tcW w:w="4961" w:type="dxa"/>
            <w:vAlign w:val="center"/>
          </w:tcPr>
          <w:p>
            <w:pPr>
              <w:rPr>
                <w:rFonts w:ascii="仿宋" w:hAnsi="仿宋" w:eastAsia="仿宋" w:cs="仿宋"/>
                <w:sz w:val="32"/>
                <w:szCs w:val="32"/>
              </w:rPr>
            </w:pPr>
            <w:r>
              <w:rPr>
                <w:rFonts w:hint="eastAsia" w:ascii="仿宋" w:hAnsi="仿宋" w:eastAsia="仿宋" w:cs="仿宋"/>
                <w:sz w:val="28"/>
                <w:szCs w:val="28"/>
              </w:rPr>
              <w:t>供应商信息的创建和修改。即商务厅采购管理部门具备供应商信息的创建和修改的权限。</w:t>
            </w:r>
          </w:p>
        </w:tc>
        <w:tc>
          <w:tcPr>
            <w:tcW w:w="1276" w:type="dxa"/>
            <w:vAlign w:val="center"/>
          </w:tcPr>
          <w:p>
            <w:pPr>
              <w:jc w:val="center"/>
              <w:rPr>
                <w:rFonts w:ascii="仿宋" w:hAnsi="仿宋" w:eastAsia="仿宋" w:cs="仿宋"/>
                <w:sz w:val="32"/>
                <w:szCs w:val="32"/>
              </w:rPr>
            </w:pPr>
            <w:r>
              <w:rPr>
                <w:rFonts w:hint="eastAsia" w:ascii="仿宋" w:hAnsi="仿宋" w:eastAsia="仿宋" w:cs="仿宋"/>
                <w:sz w:val="24"/>
              </w:rPr>
              <w:t>必要</w:t>
            </w:r>
          </w:p>
        </w:tc>
        <w:tc>
          <w:tcPr>
            <w:tcW w:w="1275" w:type="dxa"/>
            <w:vAlign w:val="center"/>
          </w:tcPr>
          <w:p>
            <w:pPr>
              <w:jc w:val="cente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46" w:type="dxa"/>
            <w:vAlign w:val="center"/>
          </w:tcPr>
          <w:p>
            <w:pPr>
              <w:jc w:val="center"/>
              <w:rPr>
                <w:rFonts w:ascii="仿宋" w:hAnsi="仿宋" w:eastAsia="仿宋" w:cs="仿宋"/>
                <w:sz w:val="32"/>
                <w:szCs w:val="32"/>
              </w:rPr>
            </w:pPr>
            <w:r>
              <w:rPr>
                <w:rFonts w:hint="eastAsia" w:ascii="仿宋" w:hAnsi="仿宋" w:eastAsia="仿宋" w:cs="仿宋"/>
                <w:sz w:val="28"/>
                <w:szCs w:val="28"/>
              </w:rPr>
              <w:t>11</w:t>
            </w:r>
          </w:p>
        </w:tc>
        <w:tc>
          <w:tcPr>
            <w:tcW w:w="1276" w:type="dxa"/>
            <w:vMerge w:val="continue"/>
            <w:vAlign w:val="center"/>
          </w:tcPr>
          <w:p>
            <w:pPr>
              <w:jc w:val="center"/>
              <w:rPr>
                <w:rFonts w:ascii="仿宋" w:hAnsi="仿宋" w:eastAsia="仿宋" w:cs="仿宋"/>
                <w:sz w:val="32"/>
                <w:szCs w:val="32"/>
              </w:rPr>
            </w:pPr>
          </w:p>
        </w:tc>
        <w:tc>
          <w:tcPr>
            <w:tcW w:w="4961" w:type="dxa"/>
            <w:vAlign w:val="center"/>
          </w:tcPr>
          <w:p>
            <w:pPr>
              <w:rPr>
                <w:rFonts w:ascii="仿宋" w:hAnsi="仿宋" w:eastAsia="仿宋" w:cs="仿宋"/>
                <w:sz w:val="32"/>
                <w:szCs w:val="32"/>
              </w:rPr>
            </w:pPr>
            <w:r>
              <w:rPr>
                <w:rFonts w:hint="eastAsia" w:ascii="仿宋" w:hAnsi="仿宋" w:eastAsia="仿宋" w:cs="仿宋"/>
                <w:sz w:val="28"/>
                <w:szCs w:val="28"/>
              </w:rPr>
              <w:t>耗材商品信息的创建和修改。即可根据商品与供应商的变化情况及时进行关联修改。</w:t>
            </w:r>
          </w:p>
        </w:tc>
        <w:tc>
          <w:tcPr>
            <w:tcW w:w="1276" w:type="dxa"/>
            <w:vAlign w:val="center"/>
          </w:tcPr>
          <w:p>
            <w:pPr>
              <w:jc w:val="center"/>
              <w:rPr>
                <w:rFonts w:ascii="仿宋" w:hAnsi="仿宋" w:eastAsia="仿宋" w:cs="仿宋"/>
                <w:sz w:val="32"/>
                <w:szCs w:val="32"/>
              </w:rPr>
            </w:pPr>
            <w:r>
              <w:rPr>
                <w:rFonts w:hint="eastAsia" w:ascii="仿宋" w:hAnsi="仿宋" w:eastAsia="仿宋" w:cs="仿宋"/>
                <w:sz w:val="24"/>
              </w:rPr>
              <w:t>必要</w:t>
            </w:r>
          </w:p>
        </w:tc>
        <w:tc>
          <w:tcPr>
            <w:tcW w:w="1275" w:type="dxa"/>
            <w:vAlign w:val="center"/>
          </w:tcPr>
          <w:p>
            <w:pPr>
              <w:jc w:val="cente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46" w:type="dxa"/>
            <w:vAlign w:val="center"/>
          </w:tcPr>
          <w:p>
            <w:pPr>
              <w:jc w:val="center"/>
              <w:rPr>
                <w:rFonts w:ascii="仿宋" w:hAnsi="仿宋" w:eastAsia="仿宋" w:cs="仿宋"/>
                <w:sz w:val="32"/>
                <w:szCs w:val="32"/>
              </w:rPr>
            </w:pPr>
            <w:r>
              <w:rPr>
                <w:rFonts w:hint="eastAsia" w:ascii="仿宋" w:hAnsi="仿宋" w:eastAsia="仿宋" w:cs="仿宋"/>
                <w:sz w:val="28"/>
                <w:szCs w:val="28"/>
              </w:rPr>
              <w:t>12</w:t>
            </w:r>
          </w:p>
        </w:tc>
        <w:tc>
          <w:tcPr>
            <w:tcW w:w="1276" w:type="dxa"/>
            <w:vMerge w:val="continue"/>
            <w:vAlign w:val="center"/>
          </w:tcPr>
          <w:p>
            <w:pPr>
              <w:jc w:val="center"/>
              <w:rPr>
                <w:rFonts w:ascii="仿宋" w:hAnsi="仿宋" w:eastAsia="仿宋" w:cs="仿宋"/>
                <w:sz w:val="32"/>
                <w:szCs w:val="32"/>
              </w:rPr>
            </w:pPr>
          </w:p>
        </w:tc>
        <w:tc>
          <w:tcPr>
            <w:tcW w:w="4961" w:type="dxa"/>
            <w:vAlign w:val="center"/>
          </w:tcPr>
          <w:p>
            <w:pPr>
              <w:rPr>
                <w:rFonts w:ascii="仿宋" w:hAnsi="仿宋" w:eastAsia="仿宋" w:cs="仿宋"/>
                <w:sz w:val="32"/>
                <w:szCs w:val="32"/>
              </w:rPr>
            </w:pPr>
            <w:r>
              <w:rPr>
                <w:rFonts w:hint="eastAsia" w:ascii="仿宋" w:hAnsi="仿宋" w:eastAsia="仿宋" w:cs="仿宋"/>
                <w:sz w:val="28"/>
                <w:szCs w:val="28"/>
              </w:rPr>
              <w:t>耗材商品与供应商关联和修改。即可根据商品与供应商的变化情况及时进行关联修改。</w:t>
            </w:r>
          </w:p>
        </w:tc>
        <w:tc>
          <w:tcPr>
            <w:tcW w:w="1276" w:type="dxa"/>
            <w:vAlign w:val="center"/>
          </w:tcPr>
          <w:p>
            <w:pPr>
              <w:jc w:val="center"/>
              <w:rPr>
                <w:rFonts w:ascii="仿宋" w:hAnsi="仿宋" w:eastAsia="仿宋" w:cs="仿宋"/>
                <w:sz w:val="32"/>
                <w:szCs w:val="32"/>
              </w:rPr>
            </w:pPr>
            <w:r>
              <w:rPr>
                <w:rFonts w:hint="eastAsia" w:ascii="仿宋" w:hAnsi="仿宋" w:eastAsia="仿宋" w:cs="仿宋"/>
                <w:sz w:val="24"/>
              </w:rPr>
              <w:t>非必要</w:t>
            </w:r>
          </w:p>
        </w:tc>
        <w:tc>
          <w:tcPr>
            <w:tcW w:w="1275" w:type="dxa"/>
            <w:vAlign w:val="center"/>
          </w:tcPr>
          <w:p>
            <w:pPr>
              <w:jc w:val="cente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46" w:type="dxa"/>
            <w:vAlign w:val="center"/>
          </w:tcPr>
          <w:p>
            <w:pPr>
              <w:jc w:val="center"/>
              <w:rPr>
                <w:rFonts w:ascii="仿宋" w:hAnsi="仿宋" w:eastAsia="仿宋" w:cs="仿宋"/>
                <w:sz w:val="32"/>
                <w:szCs w:val="32"/>
              </w:rPr>
            </w:pPr>
            <w:r>
              <w:rPr>
                <w:rFonts w:hint="eastAsia" w:ascii="仿宋" w:hAnsi="仿宋" w:eastAsia="仿宋" w:cs="仿宋"/>
                <w:sz w:val="28"/>
                <w:szCs w:val="28"/>
              </w:rPr>
              <w:t>13</w:t>
            </w:r>
          </w:p>
        </w:tc>
        <w:tc>
          <w:tcPr>
            <w:tcW w:w="1276" w:type="dxa"/>
            <w:vMerge w:val="continue"/>
            <w:vAlign w:val="center"/>
          </w:tcPr>
          <w:p>
            <w:pPr>
              <w:jc w:val="center"/>
              <w:rPr>
                <w:rFonts w:ascii="仿宋" w:hAnsi="仿宋" w:eastAsia="仿宋" w:cs="仿宋"/>
                <w:sz w:val="32"/>
                <w:szCs w:val="32"/>
              </w:rPr>
            </w:pPr>
          </w:p>
        </w:tc>
        <w:tc>
          <w:tcPr>
            <w:tcW w:w="4961" w:type="dxa"/>
            <w:vAlign w:val="center"/>
          </w:tcPr>
          <w:p>
            <w:pPr>
              <w:rPr>
                <w:rFonts w:ascii="仿宋" w:hAnsi="仿宋" w:eastAsia="仿宋" w:cs="仿宋"/>
                <w:sz w:val="32"/>
                <w:szCs w:val="32"/>
              </w:rPr>
            </w:pPr>
            <w:r>
              <w:rPr>
                <w:rFonts w:hint="eastAsia" w:ascii="仿宋" w:hAnsi="仿宋" w:eastAsia="仿宋" w:cs="仿宋"/>
                <w:sz w:val="28"/>
                <w:szCs w:val="28"/>
              </w:rPr>
              <w:t>耗材商品与处室的关联与修改。即可根据处室人员的调整及时对用户基础数据创建及修改。</w:t>
            </w:r>
          </w:p>
        </w:tc>
        <w:tc>
          <w:tcPr>
            <w:tcW w:w="1276" w:type="dxa"/>
            <w:vAlign w:val="center"/>
          </w:tcPr>
          <w:p>
            <w:pPr>
              <w:jc w:val="center"/>
              <w:rPr>
                <w:rFonts w:ascii="仿宋" w:hAnsi="仿宋" w:eastAsia="仿宋" w:cs="仿宋"/>
                <w:sz w:val="32"/>
                <w:szCs w:val="32"/>
              </w:rPr>
            </w:pPr>
            <w:r>
              <w:rPr>
                <w:rFonts w:hint="eastAsia" w:ascii="仿宋" w:hAnsi="仿宋" w:eastAsia="仿宋" w:cs="仿宋"/>
                <w:sz w:val="24"/>
              </w:rPr>
              <w:t>必要</w:t>
            </w:r>
          </w:p>
        </w:tc>
        <w:tc>
          <w:tcPr>
            <w:tcW w:w="1275" w:type="dxa"/>
            <w:vAlign w:val="center"/>
          </w:tcPr>
          <w:p>
            <w:pPr>
              <w:jc w:val="cente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46" w:type="dxa"/>
            <w:vAlign w:val="center"/>
          </w:tcPr>
          <w:p>
            <w:pPr>
              <w:jc w:val="center"/>
              <w:rPr>
                <w:rFonts w:ascii="仿宋" w:hAnsi="仿宋" w:eastAsia="仿宋" w:cs="仿宋"/>
                <w:sz w:val="32"/>
                <w:szCs w:val="32"/>
              </w:rPr>
            </w:pPr>
            <w:r>
              <w:rPr>
                <w:rFonts w:hint="eastAsia" w:ascii="仿宋" w:hAnsi="仿宋" w:eastAsia="仿宋" w:cs="仿宋"/>
                <w:sz w:val="28"/>
                <w:szCs w:val="28"/>
              </w:rPr>
              <w:t>14</w:t>
            </w:r>
          </w:p>
        </w:tc>
        <w:tc>
          <w:tcPr>
            <w:tcW w:w="1276" w:type="dxa"/>
            <w:vMerge w:val="continue"/>
            <w:vAlign w:val="center"/>
          </w:tcPr>
          <w:p>
            <w:pPr>
              <w:jc w:val="center"/>
              <w:rPr>
                <w:rFonts w:ascii="仿宋" w:hAnsi="仿宋" w:eastAsia="仿宋" w:cs="仿宋"/>
                <w:sz w:val="32"/>
                <w:szCs w:val="32"/>
              </w:rPr>
            </w:pPr>
          </w:p>
        </w:tc>
        <w:tc>
          <w:tcPr>
            <w:tcW w:w="4961" w:type="dxa"/>
            <w:vAlign w:val="center"/>
          </w:tcPr>
          <w:p>
            <w:pPr>
              <w:rPr>
                <w:rFonts w:ascii="仿宋" w:hAnsi="仿宋" w:eastAsia="仿宋" w:cs="仿宋"/>
                <w:sz w:val="32"/>
                <w:szCs w:val="32"/>
              </w:rPr>
            </w:pPr>
            <w:r>
              <w:rPr>
                <w:rFonts w:hint="eastAsia" w:ascii="仿宋" w:hAnsi="仿宋" w:eastAsia="仿宋" w:cs="仿宋"/>
                <w:sz w:val="28"/>
                <w:szCs w:val="28"/>
              </w:rPr>
              <w:t>耗材申请及报修单据的审核与驳回。即申请发出后设置各级审批与驳回功能，PC端鼠标点击。</w:t>
            </w:r>
          </w:p>
        </w:tc>
        <w:tc>
          <w:tcPr>
            <w:tcW w:w="1276" w:type="dxa"/>
            <w:vAlign w:val="center"/>
          </w:tcPr>
          <w:p>
            <w:pPr>
              <w:jc w:val="center"/>
              <w:rPr>
                <w:rFonts w:ascii="仿宋" w:hAnsi="仿宋" w:eastAsia="仿宋" w:cs="仿宋"/>
                <w:sz w:val="32"/>
                <w:szCs w:val="32"/>
              </w:rPr>
            </w:pPr>
            <w:r>
              <w:rPr>
                <w:rFonts w:hint="eastAsia" w:ascii="仿宋" w:hAnsi="仿宋" w:eastAsia="仿宋" w:cs="仿宋"/>
                <w:sz w:val="24"/>
              </w:rPr>
              <w:t>必要</w:t>
            </w:r>
          </w:p>
        </w:tc>
        <w:tc>
          <w:tcPr>
            <w:tcW w:w="1275" w:type="dxa"/>
            <w:vAlign w:val="center"/>
          </w:tcPr>
          <w:p>
            <w:pPr>
              <w:jc w:val="cente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46" w:type="dxa"/>
            <w:vAlign w:val="center"/>
          </w:tcPr>
          <w:p>
            <w:pPr>
              <w:jc w:val="center"/>
              <w:rPr>
                <w:rFonts w:ascii="仿宋" w:hAnsi="仿宋" w:eastAsia="仿宋" w:cs="仿宋"/>
                <w:sz w:val="32"/>
                <w:szCs w:val="32"/>
              </w:rPr>
            </w:pPr>
            <w:r>
              <w:rPr>
                <w:rFonts w:hint="eastAsia" w:ascii="仿宋" w:hAnsi="仿宋" w:eastAsia="仿宋" w:cs="仿宋"/>
                <w:sz w:val="28"/>
                <w:szCs w:val="28"/>
              </w:rPr>
              <w:t>15</w:t>
            </w:r>
          </w:p>
        </w:tc>
        <w:tc>
          <w:tcPr>
            <w:tcW w:w="1276" w:type="dxa"/>
            <w:vMerge w:val="continue"/>
            <w:vAlign w:val="center"/>
          </w:tcPr>
          <w:p>
            <w:pPr>
              <w:jc w:val="center"/>
              <w:rPr>
                <w:rFonts w:ascii="仿宋" w:hAnsi="仿宋" w:eastAsia="仿宋" w:cs="仿宋"/>
                <w:sz w:val="32"/>
                <w:szCs w:val="32"/>
              </w:rPr>
            </w:pPr>
          </w:p>
        </w:tc>
        <w:tc>
          <w:tcPr>
            <w:tcW w:w="4961" w:type="dxa"/>
            <w:vAlign w:val="center"/>
          </w:tcPr>
          <w:p>
            <w:pPr>
              <w:rPr>
                <w:rFonts w:ascii="仿宋" w:hAnsi="仿宋" w:eastAsia="仿宋" w:cs="仿宋"/>
                <w:sz w:val="32"/>
                <w:szCs w:val="32"/>
              </w:rPr>
            </w:pPr>
            <w:r>
              <w:rPr>
                <w:rFonts w:hint="eastAsia" w:ascii="仿宋" w:hAnsi="仿宋" w:eastAsia="仿宋" w:cs="仿宋"/>
                <w:sz w:val="28"/>
                <w:szCs w:val="28"/>
              </w:rPr>
              <w:t>财务报表功能。即各处室可查询本处室任意时间段的历史单据及消费金额。</w:t>
            </w:r>
          </w:p>
        </w:tc>
        <w:tc>
          <w:tcPr>
            <w:tcW w:w="1276" w:type="dxa"/>
            <w:vAlign w:val="center"/>
          </w:tcPr>
          <w:p>
            <w:pPr>
              <w:jc w:val="center"/>
              <w:rPr>
                <w:rFonts w:ascii="仿宋" w:hAnsi="仿宋" w:eastAsia="仿宋" w:cs="仿宋"/>
                <w:sz w:val="32"/>
                <w:szCs w:val="32"/>
              </w:rPr>
            </w:pPr>
            <w:r>
              <w:rPr>
                <w:rFonts w:hint="eastAsia" w:ascii="仿宋" w:hAnsi="仿宋" w:eastAsia="仿宋" w:cs="仿宋"/>
                <w:sz w:val="24"/>
              </w:rPr>
              <w:t>必要</w:t>
            </w:r>
          </w:p>
        </w:tc>
        <w:tc>
          <w:tcPr>
            <w:tcW w:w="1275" w:type="dxa"/>
            <w:vAlign w:val="center"/>
          </w:tcPr>
          <w:p>
            <w:pPr>
              <w:jc w:val="cente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46" w:type="dxa"/>
            <w:vAlign w:val="center"/>
          </w:tcPr>
          <w:p>
            <w:pPr>
              <w:jc w:val="center"/>
              <w:rPr>
                <w:rFonts w:ascii="仿宋" w:hAnsi="仿宋" w:eastAsia="仿宋" w:cs="仿宋"/>
                <w:sz w:val="32"/>
                <w:szCs w:val="32"/>
              </w:rPr>
            </w:pPr>
            <w:r>
              <w:rPr>
                <w:rFonts w:hint="eastAsia" w:ascii="仿宋" w:hAnsi="仿宋" w:eastAsia="仿宋" w:cs="仿宋"/>
                <w:sz w:val="28"/>
                <w:szCs w:val="28"/>
              </w:rPr>
              <w:t>16</w:t>
            </w:r>
          </w:p>
        </w:tc>
        <w:tc>
          <w:tcPr>
            <w:tcW w:w="1276" w:type="dxa"/>
            <w:vMerge w:val="continue"/>
            <w:vAlign w:val="center"/>
          </w:tcPr>
          <w:p>
            <w:pPr>
              <w:jc w:val="center"/>
              <w:rPr>
                <w:rFonts w:ascii="仿宋" w:hAnsi="仿宋" w:eastAsia="仿宋" w:cs="仿宋"/>
                <w:sz w:val="32"/>
                <w:szCs w:val="32"/>
              </w:rPr>
            </w:pPr>
          </w:p>
        </w:tc>
        <w:tc>
          <w:tcPr>
            <w:tcW w:w="4961" w:type="dxa"/>
            <w:vAlign w:val="center"/>
          </w:tcPr>
          <w:p>
            <w:pPr>
              <w:rPr>
                <w:rFonts w:ascii="仿宋" w:hAnsi="仿宋" w:eastAsia="仿宋" w:cs="仿宋"/>
                <w:sz w:val="32"/>
                <w:szCs w:val="32"/>
              </w:rPr>
            </w:pPr>
            <w:r>
              <w:rPr>
                <w:rFonts w:hint="eastAsia" w:ascii="仿宋" w:hAnsi="仿宋" w:eastAsia="仿宋" w:cs="仿宋"/>
                <w:sz w:val="28"/>
                <w:szCs w:val="28"/>
              </w:rPr>
              <w:t>用户信息的创建及修改。即可根据处室人员的调整及时对用户基础数据创建及修改。</w:t>
            </w:r>
          </w:p>
        </w:tc>
        <w:tc>
          <w:tcPr>
            <w:tcW w:w="1276" w:type="dxa"/>
            <w:vAlign w:val="center"/>
          </w:tcPr>
          <w:p>
            <w:pPr>
              <w:jc w:val="center"/>
              <w:rPr>
                <w:rFonts w:ascii="仿宋" w:hAnsi="仿宋" w:eastAsia="仿宋" w:cs="仿宋"/>
                <w:sz w:val="32"/>
                <w:szCs w:val="32"/>
              </w:rPr>
            </w:pPr>
            <w:r>
              <w:rPr>
                <w:rFonts w:hint="eastAsia" w:ascii="仿宋" w:hAnsi="仿宋" w:eastAsia="仿宋" w:cs="仿宋"/>
                <w:sz w:val="24"/>
              </w:rPr>
              <w:t>必要</w:t>
            </w:r>
          </w:p>
        </w:tc>
        <w:tc>
          <w:tcPr>
            <w:tcW w:w="1275" w:type="dxa"/>
            <w:vAlign w:val="center"/>
          </w:tcPr>
          <w:p>
            <w:pPr>
              <w:jc w:val="cente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46" w:type="dxa"/>
            <w:vAlign w:val="center"/>
          </w:tcPr>
          <w:p>
            <w:pPr>
              <w:jc w:val="center"/>
              <w:rPr>
                <w:rFonts w:ascii="仿宋" w:hAnsi="仿宋" w:eastAsia="仿宋" w:cs="仿宋"/>
                <w:sz w:val="32"/>
                <w:szCs w:val="32"/>
              </w:rPr>
            </w:pPr>
            <w:r>
              <w:rPr>
                <w:rFonts w:hint="eastAsia" w:ascii="仿宋" w:hAnsi="仿宋" w:eastAsia="仿宋" w:cs="仿宋"/>
                <w:sz w:val="28"/>
                <w:szCs w:val="28"/>
              </w:rPr>
              <w:t>17</w:t>
            </w:r>
          </w:p>
        </w:tc>
        <w:tc>
          <w:tcPr>
            <w:tcW w:w="1276" w:type="dxa"/>
            <w:vMerge w:val="continue"/>
            <w:vAlign w:val="center"/>
          </w:tcPr>
          <w:p>
            <w:pPr>
              <w:jc w:val="center"/>
              <w:rPr>
                <w:rFonts w:ascii="仿宋" w:hAnsi="仿宋" w:eastAsia="仿宋" w:cs="仿宋"/>
                <w:sz w:val="32"/>
                <w:szCs w:val="32"/>
              </w:rPr>
            </w:pPr>
          </w:p>
        </w:tc>
        <w:tc>
          <w:tcPr>
            <w:tcW w:w="4961" w:type="dxa"/>
            <w:vAlign w:val="center"/>
          </w:tcPr>
          <w:p>
            <w:pPr>
              <w:rPr>
                <w:rFonts w:ascii="仿宋" w:hAnsi="仿宋" w:eastAsia="仿宋" w:cs="仿宋"/>
                <w:sz w:val="32"/>
                <w:szCs w:val="32"/>
              </w:rPr>
            </w:pPr>
            <w:r>
              <w:rPr>
                <w:rFonts w:hint="eastAsia" w:ascii="仿宋" w:hAnsi="仿宋" w:eastAsia="仿宋" w:cs="仿宋"/>
                <w:sz w:val="28"/>
                <w:szCs w:val="28"/>
              </w:rPr>
              <w:t>菜单权限的创建及修改。即各按各部门处室关联职能相应设置不同的菜单权限。</w:t>
            </w:r>
          </w:p>
        </w:tc>
        <w:tc>
          <w:tcPr>
            <w:tcW w:w="1276" w:type="dxa"/>
            <w:vAlign w:val="center"/>
          </w:tcPr>
          <w:p>
            <w:pPr>
              <w:jc w:val="center"/>
              <w:rPr>
                <w:rFonts w:ascii="仿宋" w:hAnsi="仿宋" w:eastAsia="仿宋" w:cs="仿宋"/>
                <w:sz w:val="32"/>
                <w:szCs w:val="32"/>
              </w:rPr>
            </w:pPr>
            <w:r>
              <w:rPr>
                <w:rFonts w:hint="eastAsia" w:ascii="仿宋" w:hAnsi="仿宋" w:eastAsia="仿宋" w:cs="仿宋"/>
                <w:sz w:val="24"/>
              </w:rPr>
              <w:t>必要</w:t>
            </w:r>
          </w:p>
        </w:tc>
        <w:tc>
          <w:tcPr>
            <w:tcW w:w="1275" w:type="dxa"/>
            <w:vAlign w:val="center"/>
          </w:tcPr>
          <w:p>
            <w:pPr>
              <w:jc w:val="cente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46" w:type="dxa"/>
            <w:vAlign w:val="center"/>
          </w:tcPr>
          <w:p>
            <w:pPr>
              <w:jc w:val="center"/>
              <w:rPr>
                <w:rFonts w:ascii="仿宋" w:hAnsi="仿宋" w:eastAsia="仿宋" w:cs="仿宋"/>
                <w:sz w:val="32"/>
                <w:szCs w:val="32"/>
              </w:rPr>
            </w:pPr>
            <w:r>
              <w:rPr>
                <w:rFonts w:hint="eastAsia" w:ascii="仿宋" w:hAnsi="仿宋" w:eastAsia="仿宋" w:cs="仿宋"/>
                <w:sz w:val="28"/>
                <w:szCs w:val="28"/>
              </w:rPr>
              <w:t>18</w:t>
            </w:r>
          </w:p>
        </w:tc>
        <w:tc>
          <w:tcPr>
            <w:tcW w:w="1276" w:type="dxa"/>
            <w:vMerge w:val="continue"/>
            <w:vAlign w:val="center"/>
          </w:tcPr>
          <w:p>
            <w:pPr>
              <w:jc w:val="center"/>
              <w:rPr>
                <w:rFonts w:ascii="仿宋" w:hAnsi="仿宋" w:eastAsia="仿宋" w:cs="仿宋"/>
                <w:sz w:val="32"/>
                <w:szCs w:val="32"/>
              </w:rPr>
            </w:pPr>
          </w:p>
        </w:tc>
        <w:tc>
          <w:tcPr>
            <w:tcW w:w="4961" w:type="dxa"/>
            <w:vAlign w:val="center"/>
          </w:tcPr>
          <w:p>
            <w:pPr>
              <w:rPr>
                <w:rFonts w:ascii="仿宋" w:hAnsi="仿宋" w:eastAsia="仿宋" w:cs="仿宋"/>
                <w:sz w:val="32"/>
                <w:szCs w:val="32"/>
              </w:rPr>
            </w:pPr>
            <w:r>
              <w:rPr>
                <w:rFonts w:hint="eastAsia" w:ascii="仿宋" w:hAnsi="仿宋" w:eastAsia="仿宋" w:cs="仿宋"/>
                <w:sz w:val="28"/>
                <w:szCs w:val="28"/>
              </w:rPr>
              <w:t>处室部门的创建及修改。即根据处室的调整对处室的基础数据进行创建及修改。</w:t>
            </w:r>
          </w:p>
        </w:tc>
        <w:tc>
          <w:tcPr>
            <w:tcW w:w="1276" w:type="dxa"/>
            <w:vAlign w:val="center"/>
          </w:tcPr>
          <w:p>
            <w:pPr>
              <w:jc w:val="center"/>
              <w:rPr>
                <w:rFonts w:ascii="仿宋" w:hAnsi="仿宋" w:eastAsia="仿宋" w:cs="仿宋"/>
                <w:sz w:val="32"/>
                <w:szCs w:val="32"/>
              </w:rPr>
            </w:pPr>
            <w:r>
              <w:rPr>
                <w:rFonts w:hint="eastAsia" w:ascii="仿宋" w:hAnsi="仿宋" w:eastAsia="仿宋" w:cs="仿宋"/>
                <w:sz w:val="24"/>
              </w:rPr>
              <w:t>必要</w:t>
            </w:r>
          </w:p>
        </w:tc>
        <w:tc>
          <w:tcPr>
            <w:tcW w:w="1275" w:type="dxa"/>
            <w:vAlign w:val="center"/>
          </w:tcPr>
          <w:p>
            <w:pPr>
              <w:jc w:val="cente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46" w:type="dxa"/>
            <w:vAlign w:val="center"/>
          </w:tcPr>
          <w:p>
            <w:pPr>
              <w:jc w:val="center"/>
              <w:rPr>
                <w:rFonts w:ascii="仿宋" w:hAnsi="仿宋" w:eastAsia="仿宋" w:cs="仿宋"/>
                <w:sz w:val="32"/>
                <w:szCs w:val="32"/>
              </w:rPr>
            </w:pPr>
            <w:r>
              <w:rPr>
                <w:rFonts w:hint="eastAsia" w:ascii="仿宋" w:hAnsi="仿宋" w:eastAsia="仿宋" w:cs="仿宋"/>
                <w:sz w:val="28"/>
                <w:szCs w:val="28"/>
              </w:rPr>
              <w:t>19</w:t>
            </w:r>
          </w:p>
        </w:tc>
        <w:tc>
          <w:tcPr>
            <w:tcW w:w="1276" w:type="dxa"/>
            <w:vMerge w:val="continue"/>
            <w:vAlign w:val="center"/>
          </w:tcPr>
          <w:p>
            <w:pPr>
              <w:jc w:val="center"/>
              <w:rPr>
                <w:rFonts w:ascii="仿宋" w:hAnsi="仿宋" w:eastAsia="仿宋" w:cs="仿宋"/>
                <w:sz w:val="32"/>
                <w:szCs w:val="32"/>
              </w:rPr>
            </w:pPr>
          </w:p>
        </w:tc>
        <w:tc>
          <w:tcPr>
            <w:tcW w:w="4961" w:type="dxa"/>
            <w:vAlign w:val="center"/>
          </w:tcPr>
          <w:p>
            <w:pPr>
              <w:rPr>
                <w:rFonts w:ascii="仿宋" w:hAnsi="仿宋" w:eastAsia="仿宋" w:cs="仿宋"/>
                <w:sz w:val="32"/>
                <w:szCs w:val="32"/>
              </w:rPr>
            </w:pPr>
            <w:r>
              <w:rPr>
                <w:rFonts w:hint="eastAsia" w:ascii="仿宋" w:hAnsi="仿宋" w:eastAsia="仿宋" w:cs="仿宋"/>
                <w:sz w:val="28"/>
                <w:szCs w:val="28"/>
              </w:rPr>
              <w:t>数据权限的创建及修改。即按各部门处室关联职能相应设置不同的数据权限。</w:t>
            </w:r>
          </w:p>
        </w:tc>
        <w:tc>
          <w:tcPr>
            <w:tcW w:w="1276" w:type="dxa"/>
            <w:vAlign w:val="center"/>
          </w:tcPr>
          <w:p>
            <w:pPr>
              <w:jc w:val="center"/>
              <w:rPr>
                <w:rFonts w:ascii="仿宋" w:hAnsi="仿宋" w:eastAsia="仿宋" w:cs="仿宋"/>
                <w:sz w:val="32"/>
                <w:szCs w:val="32"/>
              </w:rPr>
            </w:pPr>
            <w:r>
              <w:rPr>
                <w:rFonts w:hint="eastAsia" w:ascii="仿宋" w:hAnsi="仿宋" w:eastAsia="仿宋" w:cs="仿宋"/>
                <w:sz w:val="24"/>
              </w:rPr>
              <w:t>必要</w:t>
            </w:r>
          </w:p>
        </w:tc>
        <w:tc>
          <w:tcPr>
            <w:tcW w:w="1275" w:type="dxa"/>
            <w:vAlign w:val="center"/>
          </w:tcPr>
          <w:p>
            <w:pPr>
              <w:jc w:val="cente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46" w:type="dxa"/>
            <w:vAlign w:val="center"/>
          </w:tcPr>
          <w:p>
            <w:pPr>
              <w:jc w:val="center"/>
              <w:rPr>
                <w:rFonts w:ascii="仿宋" w:hAnsi="仿宋" w:eastAsia="仿宋" w:cs="仿宋"/>
                <w:sz w:val="32"/>
                <w:szCs w:val="32"/>
              </w:rPr>
            </w:pPr>
            <w:r>
              <w:rPr>
                <w:rFonts w:hint="eastAsia" w:ascii="仿宋" w:hAnsi="仿宋" w:eastAsia="仿宋" w:cs="仿宋"/>
                <w:sz w:val="28"/>
                <w:szCs w:val="28"/>
              </w:rPr>
              <w:t>20</w:t>
            </w:r>
          </w:p>
        </w:tc>
        <w:tc>
          <w:tcPr>
            <w:tcW w:w="1276" w:type="dxa"/>
            <w:vAlign w:val="center"/>
          </w:tcPr>
          <w:p>
            <w:pPr>
              <w:jc w:val="center"/>
              <w:rPr>
                <w:rFonts w:ascii="仿宋" w:hAnsi="仿宋" w:eastAsia="仿宋" w:cs="仿宋"/>
                <w:sz w:val="28"/>
                <w:szCs w:val="28"/>
              </w:rPr>
            </w:pPr>
            <w:r>
              <w:rPr>
                <w:rFonts w:hint="eastAsia" w:ascii="仿宋" w:hAnsi="仿宋" w:eastAsia="仿宋" w:cs="仿宋"/>
                <w:sz w:val="28"/>
                <w:szCs w:val="28"/>
              </w:rPr>
              <w:t>手机&amp;</w:t>
            </w:r>
          </w:p>
          <w:p>
            <w:pPr>
              <w:jc w:val="center"/>
              <w:rPr>
                <w:rFonts w:ascii="仿宋" w:hAnsi="仿宋" w:eastAsia="仿宋" w:cs="仿宋"/>
                <w:sz w:val="32"/>
                <w:szCs w:val="32"/>
              </w:rPr>
            </w:pPr>
            <w:r>
              <w:rPr>
                <w:rFonts w:hint="eastAsia" w:ascii="仿宋" w:hAnsi="仿宋" w:eastAsia="仿宋" w:cs="仿宋"/>
                <w:sz w:val="28"/>
                <w:szCs w:val="28"/>
              </w:rPr>
              <w:t>电脑</w:t>
            </w:r>
          </w:p>
        </w:tc>
        <w:tc>
          <w:tcPr>
            <w:tcW w:w="4961" w:type="dxa"/>
            <w:vAlign w:val="center"/>
          </w:tcPr>
          <w:p>
            <w:pPr>
              <w:rPr>
                <w:rFonts w:ascii="仿宋" w:hAnsi="仿宋" w:eastAsia="仿宋" w:cs="仿宋"/>
                <w:sz w:val="32"/>
                <w:szCs w:val="32"/>
              </w:rPr>
            </w:pPr>
            <w:r>
              <w:rPr>
                <w:rFonts w:hint="eastAsia" w:ascii="仿宋" w:hAnsi="仿宋" w:eastAsia="仿宋" w:cs="仿宋"/>
                <w:sz w:val="28"/>
                <w:szCs w:val="28"/>
              </w:rPr>
              <w:t>页面美化。即根据委托方要求设计便捷化，人性化的交互体验；</w:t>
            </w:r>
          </w:p>
        </w:tc>
        <w:tc>
          <w:tcPr>
            <w:tcW w:w="1276" w:type="dxa"/>
            <w:vAlign w:val="center"/>
          </w:tcPr>
          <w:p>
            <w:pPr>
              <w:jc w:val="center"/>
              <w:rPr>
                <w:rFonts w:ascii="仿宋" w:hAnsi="仿宋" w:eastAsia="仿宋" w:cs="仿宋"/>
                <w:sz w:val="32"/>
                <w:szCs w:val="32"/>
              </w:rPr>
            </w:pPr>
            <w:r>
              <w:rPr>
                <w:rFonts w:hint="eastAsia" w:ascii="仿宋" w:hAnsi="仿宋" w:eastAsia="仿宋" w:cs="仿宋"/>
                <w:sz w:val="24"/>
              </w:rPr>
              <w:t>非必要</w:t>
            </w:r>
          </w:p>
        </w:tc>
        <w:tc>
          <w:tcPr>
            <w:tcW w:w="1275" w:type="dxa"/>
            <w:vAlign w:val="center"/>
          </w:tcPr>
          <w:p>
            <w:pPr>
              <w:jc w:val="center"/>
              <w:rPr>
                <w:rFonts w:ascii="仿宋" w:hAnsi="仿宋" w:eastAsia="仿宋" w:cs="仿宋"/>
                <w:sz w:val="32"/>
                <w:szCs w:val="32"/>
              </w:rPr>
            </w:pPr>
          </w:p>
        </w:tc>
      </w:tr>
    </w:tbl>
    <w:p>
      <w:pPr>
        <w:spacing w:line="400" w:lineRule="exact"/>
        <w:rPr>
          <w:rFonts w:hint="eastAsia" w:ascii="仿宋" w:hAnsi="仿宋" w:eastAsia="仿宋" w:cs="仿宋"/>
          <w:kern w:val="0"/>
          <w:sz w:val="32"/>
          <w:szCs w:val="32"/>
          <w:lang w:bidi="ar"/>
        </w:rPr>
      </w:pPr>
      <w:r>
        <w:rPr>
          <w:rFonts w:hint="eastAsia" w:ascii="仿宋" w:hAnsi="仿宋" w:eastAsia="仿宋" w:cs="仿宋"/>
          <w:kern w:val="0"/>
          <w:sz w:val="32"/>
          <w:szCs w:val="32"/>
          <w:lang w:bidi="ar"/>
        </w:rPr>
        <w:t>备注：应征单位承诺合同签订后15日内，完成软件开发并投入使用，附企业承诺函（格式企业自拟）。</w:t>
      </w:r>
    </w:p>
    <w:p>
      <w:pPr>
        <w:rPr>
          <w:rFonts w:ascii="仿宋" w:hAnsi="仿宋" w:eastAsia="仿宋" w:cs="仿宋"/>
          <w:b/>
          <w:bCs/>
          <w:sz w:val="32"/>
          <w:szCs w:val="32"/>
        </w:rPr>
      </w:pPr>
    </w:p>
    <w:p>
      <w:pPr>
        <w:rPr>
          <w:rFonts w:ascii="仿宋" w:hAnsi="仿宋" w:eastAsia="仿宋" w:cs="仿宋"/>
          <w:kern w:val="0"/>
          <w:sz w:val="32"/>
          <w:szCs w:val="32"/>
          <w:lang w:bidi="ar"/>
        </w:rPr>
      </w:pPr>
      <w:r>
        <w:rPr>
          <w:rFonts w:hint="eastAsia" w:ascii="仿宋" w:hAnsi="仿宋" w:eastAsia="仿宋" w:cs="仿宋"/>
          <w:kern w:val="0"/>
          <w:sz w:val="32"/>
          <w:szCs w:val="32"/>
          <w:lang w:bidi="ar"/>
        </w:rPr>
        <w:t>【响应得分须知】</w:t>
      </w:r>
    </w:p>
    <w:p>
      <w:pPr>
        <w:rPr>
          <w:rFonts w:hint="eastAsia" w:ascii="仿宋" w:hAnsi="仿宋" w:eastAsia="仿宋" w:cs="仿宋"/>
          <w:kern w:val="0"/>
          <w:sz w:val="32"/>
          <w:szCs w:val="32"/>
          <w:lang w:bidi="ar"/>
        </w:rPr>
      </w:pPr>
      <w:r>
        <w:rPr>
          <w:rFonts w:hint="eastAsia" w:ascii="仿宋" w:hAnsi="仿宋" w:eastAsia="仿宋" w:cs="仿宋"/>
          <w:kern w:val="0"/>
          <w:sz w:val="32"/>
          <w:szCs w:val="32"/>
          <w:lang w:bidi="ar"/>
        </w:rPr>
        <w:t>满分100分，应征单位需根据我厅对本项目配套软件的主要功能要求进行响应，并做好相关需求功能答辩的准备，每响应1个功能且在软件设计流程图、设计原型以及设计文档中对应体现得5分；其中必要响应项，如不响应即做废标处理。</w:t>
      </w:r>
    </w:p>
    <w:p>
      <w:pPr>
        <w:pStyle w:val="3"/>
        <w:rPr>
          <w:rFonts w:ascii="仿宋" w:hAnsi="仿宋" w:eastAsia="仿宋" w:cs="仿宋"/>
          <w:sz w:val="32"/>
          <w:szCs w:val="32"/>
        </w:rPr>
      </w:pPr>
    </w:p>
    <w:p>
      <w:pPr>
        <w:rPr>
          <w:rFonts w:ascii="仿宋" w:hAnsi="仿宋" w:eastAsia="仿宋" w:cs="仿宋"/>
          <w:sz w:val="32"/>
          <w:szCs w:val="32"/>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NkNDg2MmZiYjE1MDdkZDE4MGVjZDAxNDM1N2Q2YzAifQ=="/>
  </w:docVars>
  <w:rsids>
    <w:rsidRoot w:val="1C7A445B"/>
    <w:rsid w:val="00013E83"/>
    <w:rsid w:val="00043122"/>
    <w:rsid w:val="00043CE0"/>
    <w:rsid w:val="00177B9F"/>
    <w:rsid w:val="001F0FB9"/>
    <w:rsid w:val="00264974"/>
    <w:rsid w:val="00386DD1"/>
    <w:rsid w:val="00417740"/>
    <w:rsid w:val="004C025A"/>
    <w:rsid w:val="00594490"/>
    <w:rsid w:val="005B71DF"/>
    <w:rsid w:val="005E732A"/>
    <w:rsid w:val="0062450C"/>
    <w:rsid w:val="008606B0"/>
    <w:rsid w:val="008E09A7"/>
    <w:rsid w:val="00A4797E"/>
    <w:rsid w:val="00BE3D9A"/>
    <w:rsid w:val="00D52FD4"/>
    <w:rsid w:val="00E24DEB"/>
    <w:rsid w:val="00E72AC1"/>
    <w:rsid w:val="00F3516D"/>
    <w:rsid w:val="00FE51B7"/>
    <w:rsid w:val="1A67523A"/>
    <w:rsid w:val="1B55436B"/>
    <w:rsid w:val="1C7A445B"/>
    <w:rsid w:val="2A526FB9"/>
    <w:rsid w:val="36835E9B"/>
    <w:rsid w:val="36BFE4A1"/>
    <w:rsid w:val="3D46255D"/>
    <w:rsid w:val="4CFC1B5C"/>
    <w:rsid w:val="5C993554"/>
    <w:rsid w:val="65E8172A"/>
    <w:rsid w:val="793056E6"/>
    <w:rsid w:val="7B2970CD"/>
    <w:rsid w:val="7B3D7F6E"/>
    <w:rsid w:val="F3584DD5"/>
    <w:rsid w:val="FFFF3B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Times New Roman"/>
      <w:b/>
      <w:bCs/>
      <w:kern w:val="44"/>
      <w:sz w:val="48"/>
      <w:szCs w:val="48"/>
    </w:rPr>
  </w:style>
  <w:style w:type="paragraph" w:styleId="3">
    <w:name w:val="heading 3"/>
    <w:basedOn w:val="2"/>
    <w:next w:val="1"/>
    <w:qFormat/>
    <w:uiPriority w:val="0"/>
    <w:pPr>
      <w:outlineLvl w:val="2"/>
    </w:pPr>
    <w:rPr>
      <w:kern w:val="0"/>
      <w:sz w:val="27"/>
      <w:szCs w:val="27"/>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jc w:val="left"/>
    </w:pPr>
    <w:rPr>
      <w:rFonts w:cs="Times New Roman"/>
      <w:kern w:val="0"/>
      <w:sz w:val="24"/>
    </w:rPr>
  </w:style>
  <w:style w:type="table" w:styleId="8">
    <w:name w:val="Table Grid"/>
    <w:unhideWhenUsed/>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styleId="10">
    <w:name w:val="Hyperlink"/>
    <w:basedOn w:val="9"/>
    <w:unhideWhenUsed/>
    <w:qFormat/>
    <w:uiPriority w:val="99"/>
    <w:rPr>
      <w:color w:val="0000FF"/>
      <w:u w:val="single"/>
    </w:rPr>
  </w:style>
  <w:style w:type="character" w:customStyle="1" w:styleId="11">
    <w:name w:val="页眉 字符"/>
    <w:basedOn w:val="9"/>
    <w:link w:val="5"/>
    <w:qFormat/>
    <w:uiPriority w:val="0"/>
    <w:rPr>
      <w:kern w:val="2"/>
      <w:sz w:val="18"/>
      <w:szCs w:val="18"/>
    </w:rPr>
  </w:style>
  <w:style w:type="character" w:customStyle="1" w:styleId="12">
    <w:name w:val="页脚 字符"/>
    <w:basedOn w:val="9"/>
    <w:link w:val="4"/>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1301</Words>
  <Characters>7416</Characters>
  <Lines>61</Lines>
  <Paragraphs>17</Paragraphs>
  <TotalTime>6</TotalTime>
  <ScaleCrop>false</ScaleCrop>
  <LinksUpToDate>false</LinksUpToDate>
  <CharactersWithSpaces>8700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2024-05-06T14:17:00Z</dcterms:created>
  <dc:creator>林。</dc:creator>
  <cp:lastModifiedBy>Administrator</cp:lastModifiedBy>
  <cp:lastPrinted>2024-06-08T08:14:00Z</cp:lastPrinted>
  <dcterms:modified xsi:type="dcterms:W3CDTF">2024-07-01T03:56:38Z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7806646A93C54C1ABF8C42C6252E678E_11</vt:lpwstr>
  </property>
</Properties>
</file>